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9A539">
      <w:pPr>
        <w:widowControl/>
        <w:kinsoku w:val="0"/>
        <w:autoSpaceDE w:val="0"/>
        <w:autoSpaceDN w:val="0"/>
        <w:adjustRightInd w:val="0"/>
        <w:snapToGrid w:val="0"/>
        <w:spacing w:line="560" w:lineRule="exact"/>
        <w:jc w:val="center"/>
        <w:textAlignment w:val="baseline"/>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2026年唐山市中等职业学校技能竞赛</w:t>
      </w:r>
    </w:p>
    <w:p w14:paraId="1464419E">
      <w:pPr>
        <w:widowControl/>
        <w:kinsoku w:val="0"/>
        <w:autoSpaceDE w:val="0"/>
        <w:autoSpaceDN w:val="0"/>
        <w:adjustRightInd w:val="0"/>
        <w:snapToGrid w:val="0"/>
        <w:spacing w:line="560" w:lineRule="exact"/>
        <w:jc w:val="center"/>
        <w:textAlignment w:val="baseline"/>
        <w:rPr>
          <w:rFonts w:hint="eastAsia" w:ascii="微软雅黑" w:hAnsi="微软雅黑" w:eastAsia="微软雅黑" w:cs="微软雅黑"/>
          <w:sz w:val="36"/>
          <w:szCs w:val="36"/>
        </w:rPr>
      </w:pPr>
      <w:r>
        <w:rPr>
          <w:rFonts w:hint="eastAsia" w:ascii="方正小标宋简体" w:hAnsi="方正小标宋简体" w:eastAsia="方正小标宋简体" w:cs="方正小标宋简体"/>
          <w:sz w:val="36"/>
          <w:szCs w:val="36"/>
        </w:rPr>
        <w:t>舞蹈表演赛项赛项规程</w:t>
      </w:r>
    </w:p>
    <w:p w14:paraId="65360FEE">
      <w:pPr>
        <w:pStyle w:val="3"/>
        <w:spacing w:line="480" w:lineRule="exact"/>
        <w:ind w:firstLine="600" w:firstLineChars="200"/>
        <w:outlineLvl w:val="0"/>
        <w:rPr>
          <w:rFonts w:hint="eastAsia" w:ascii="黑体" w:hAnsi="黑体" w:eastAsia="黑体" w:cs="黑体"/>
          <w:sz w:val="30"/>
          <w:szCs w:val="30"/>
        </w:rPr>
      </w:pPr>
    </w:p>
    <w:p w14:paraId="660E0CE1">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outlineLvl w:val="0"/>
        <w:rPr>
          <w:sz w:val="30"/>
          <w:szCs w:val="30"/>
        </w:rPr>
      </w:pPr>
      <w:r>
        <w:rPr>
          <w:rFonts w:hint="eastAsia" w:ascii="黑体" w:hAnsi="黑体" w:eastAsia="黑体" w:cs="黑体"/>
          <w:sz w:val="30"/>
          <w:szCs w:val="30"/>
        </w:rPr>
        <w:t>一、赛项名称</w:t>
      </w:r>
    </w:p>
    <w:p w14:paraId="4410F166">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赛项名称：舞蹈表演</w:t>
      </w:r>
    </w:p>
    <w:p w14:paraId="5909B1D7">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赛项组别：中职组</w:t>
      </w:r>
    </w:p>
    <w:p w14:paraId="4D4D79D5">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outlineLvl w:val="0"/>
        <w:rPr>
          <w:sz w:val="30"/>
          <w:szCs w:val="30"/>
        </w:rPr>
      </w:pPr>
      <w:bookmarkStart w:id="0" w:name="_Toc5796"/>
      <w:r>
        <w:rPr>
          <w:rFonts w:hint="eastAsia" w:ascii="黑体" w:hAnsi="黑体" w:eastAsia="黑体" w:cs="黑体"/>
          <w:sz w:val="30"/>
          <w:szCs w:val="30"/>
        </w:rPr>
        <w:t>二、竞赛目的</w:t>
      </w:r>
      <w:bookmarkEnd w:id="0"/>
    </w:p>
    <w:p w14:paraId="3047B859">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促进职业教育改革，深化产教融合，着力培养学生的职业道德、职业技能，切实加强技能型、应用型人才的培养。推动职业院校信息技术应用与开发相关专业建设与产业发展融合、课程内容与职业标准接轨、人才培养过程与企业实际需求对接等教学改革和创新，引导我省信息技术应用与开发专业建设，检验和展示教学改革成果。</w:t>
      </w:r>
    </w:p>
    <w:p w14:paraId="4A77EB40">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赛项设计充分发挥技能大赛对专业建设的促进和引领作用，“以高水平赛事推动职业教育高质量发展”为主线，落实立德树人根本任务，以职业需求为导向、以实践能力培养为重点、以产教融合为途径，全面培养德才兼备的高素质技术技能型信息技术应用与开发专业人才。对接行业相关1+X职业技能等级证书，推进“岗课赛证”综合育人。通过竞赛，考察参赛选手职业道德、职业素养、技术技能水平和创业能力，展示职业教育改革成果，提高信息技术应用与开发专业人才的社会认可度与影响力。</w:t>
      </w:r>
    </w:p>
    <w:p w14:paraId="7588C393">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jc w:val="left"/>
        <w:textAlignment w:val="auto"/>
        <w:rPr>
          <w:rFonts w:hint="eastAsia" w:eastAsia="黑体"/>
          <w:sz w:val="30"/>
          <w:szCs w:val="30"/>
          <w:lang w:eastAsia="zh-CN"/>
        </w:rPr>
      </w:pPr>
      <w:bookmarkStart w:id="1" w:name="_Toc7999"/>
      <w:r>
        <w:rPr>
          <w:rFonts w:hint="eastAsia" w:ascii="黑体" w:hAnsi="黑体" w:eastAsia="黑体" w:cs="黑体"/>
          <w:sz w:val="30"/>
          <w:szCs w:val="30"/>
        </w:rPr>
        <w:t>三、竞赛内容</w:t>
      </w:r>
      <w:bookmarkEnd w:id="1"/>
    </w:p>
    <w:p w14:paraId="1AC3C9A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01" w:firstLineChars="200"/>
        <w:jc w:val="left"/>
        <w:textAlignment w:val="auto"/>
        <w:rPr>
          <w:rFonts w:hint="eastAsia" w:ascii="华文仿宋" w:hAnsi="华文仿宋" w:eastAsia="华文仿宋" w:cs="华文仿宋"/>
          <w:b/>
          <w:bCs/>
          <w:sz w:val="30"/>
          <w:szCs w:val="30"/>
        </w:rPr>
      </w:pPr>
      <w:r>
        <w:rPr>
          <w:rFonts w:hint="eastAsia" w:ascii="华文仿宋" w:hAnsi="华文仿宋" w:eastAsia="华文仿宋" w:cs="华文仿宋"/>
          <w:b/>
          <w:bCs/>
          <w:sz w:val="30"/>
          <w:szCs w:val="30"/>
        </w:rPr>
        <w:t>赛项信息</w:t>
      </w:r>
    </w:p>
    <w:p w14:paraId="641AD644">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jc w:val="left"/>
        <w:textAlignment w:val="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rPr>
        <w:t>赛项名称：舞蹈表演</w:t>
      </w:r>
    </w:p>
    <w:p w14:paraId="749AD20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textAlignment w:val="auto"/>
        <w:rPr>
          <w:rFonts w:hint="eastAsia" w:ascii="华文仿宋" w:hAnsi="华文仿宋" w:eastAsia="华文仿宋" w:cs="华文仿宋"/>
          <w:spacing w:val="5"/>
          <w:sz w:val="30"/>
          <w:szCs w:val="30"/>
        </w:rPr>
      </w:pPr>
      <w:r>
        <w:rPr>
          <w:rFonts w:hint="eastAsia" w:ascii="华文仿宋" w:hAnsi="华文仿宋" w:eastAsia="华文仿宋" w:cs="华文仿宋"/>
          <w:spacing w:val="-7"/>
          <w:sz w:val="30"/>
          <w:szCs w:val="30"/>
        </w:rPr>
        <w:t>舞蹈表演比赛由“舞蹈基本功”（30%）、“舞蹈剧</w:t>
      </w:r>
      <w:r>
        <w:rPr>
          <w:rFonts w:hint="eastAsia" w:ascii="华文仿宋" w:hAnsi="华文仿宋" w:eastAsia="华文仿宋" w:cs="华文仿宋"/>
          <w:spacing w:val="-13"/>
          <w:sz w:val="30"/>
          <w:szCs w:val="30"/>
        </w:rPr>
        <w:t>目片段”（40%）、“舞蹈综合项目展示”（</w:t>
      </w:r>
      <w:r>
        <w:rPr>
          <w:rFonts w:hint="eastAsia" w:ascii="华文仿宋" w:hAnsi="华文仿宋" w:eastAsia="华文仿宋" w:cs="华文仿宋"/>
          <w:spacing w:val="-14"/>
          <w:sz w:val="30"/>
          <w:szCs w:val="30"/>
        </w:rPr>
        <w:t>30%）三个模块组成，</w:t>
      </w:r>
      <w:r>
        <w:rPr>
          <w:rFonts w:hint="eastAsia" w:ascii="华文仿宋" w:hAnsi="华文仿宋" w:eastAsia="华文仿宋" w:cs="华文仿宋"/>
          <w:spacing w:val="13"/>
          <w:sz w:val="30"/>
          <w:szCs w:val="30"/>
        </w:rPr>
        <w:t>检验选手在舞蹈表演学习方面的基本素质、核心素养和专业综</w:t>
      </w:r>
      <w:r>
        <w:rPr>
          <w:rFonts w:hint="eastAsia" w:ascii="华文仿宋" w:hAnsi="华文仿宋" w:eastAsia="华文仿宋" w:cs="华文仿宋"/>
          <w:spacing w:val="5"/>
          <w:sz w:val="30"/>
          <w:szCs w:val="30"/>
        </w:rPr>
        <w:t>合实践能力；引领推进中职舞蹈表演专业教育教学改革和发展，</w:t>
      </w:r>
      <w:r>
        <w:rPr>
          <w:rFonts w:hint="eastAsia" w:ascii="华文仿宋" w:hAnsi="华文仿宋" w:eastAsia="华文仿宋" w:cs="华文仿宋"/>
          <w:spacing w:val="15"/>
          <w:sz w:val="30"/>
          <w:szCs w:val="30"/>
        </w:rPr>
        <w:t>为选拔和推出优秀中职舞蹈表演人才提供广阔平台，促进学生</w:t>
      </w:r>
      <w:r>
        <w:rPr>
          <w:rFonts w:hint="eastAsia" w:ascii="华文仿宋" w:hAnsi="华文仿宋" w:eastAsia="华文仿宋" w:cs="华文仿宋"/>
          <w:spacing w:val="5"/>
          <w:sz w:val="30"/>
          <w:szCs w:val="30"/>
        </w:rPr>
        <w:t>全面发展、终身发展。</w:t>
      </w:r>
    </w:p>
    <w:tbl>
      <w:tblPr>
        <w:tblStyle w:val="9"/>
        <w:tblW w:w="9239" w:type="dxa"/>
        <w:tblInd w:w="-1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0"/>
        <w:gridCol w:w="1190"/>
        <w:gridCol w:w="2472"/>
        <w:gridCol w:w="4407"/>
      </w:tblGrid>
      <w:tr w14:paraId="71B59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70" w:type="dxa"/>
            <w:vAlign w:val="center"/>
          </w:tcPr>
          <w:p w14:paraId="72795DBE">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s="仿宋"/>
                <w:b/>
                <w:bCs/>
                <w:sz w:val="28"/>
                <w:szCs w:val="28"/>
              </w:rPr>
            </w:pPr>
            <w:r>
              <w:rPr>
                <w:rFonts w:hint="eastAsia" w:ascii="仿宋" w:hAnsi="仿宋" w:eastAsia="仿宋" w:cs="仿宋"/>
                <w:b/>
                <w:bCs/>
                <w:spacing w:val="-5"/>
                <w:sz w:val="28"/>
                <w:szCs w:val="28"/>
              </w:rPr>
              <w:t>专业大类</w:t>
            </w:r>
          </w:p>
        </w:tc>
        <w:tc>
          <w:tcPr>
            <w:tcW w:w="1190" w:type="dxa"/>
            <w:vAlign w:val="center"/>
          </w:tcPr>
          <w:p w14:paraId="350E2933">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s="仿宋"/>
                <w:b/>
                <w:bCs/>
                <w:sz w:val="28"/>
                <w:szCs w:val="28"/>
              </w:rPr>
            </w:pPr>
            <w:r>
              <w:rPr>
                <w:rFonts w:hint="eastAsia" w:ascii="仿宋" w:hAnsi="仿宋" w:eastAsia="仿宋" w:cs="仿宋"/>
                <w:b/>
                <w:bCs/>
                <w:spacing w:val="-6"/>
                <w:sz w:val="28"/>
                <w:szCs w:val="28"/>
              </w:rPr>
              <w:t>专业类</w:t>
            </w:r>
          </w:p>
        </w:tc>
        <w:tc>
          <w:tcPr>
            <w:tcW w:w="2472" w:type="dxa"/>
            <w:vAlign w:val="center"/>
          </w:tcPr>
          <w:p w14:paraId="7B4F6802">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s="仿宋"/>
                <w:b/>
                <w:bCs/>
                <w:sz w:val="28"/>
                <w:szCs w:val="28"/>
              </w:rPr>
            </w:pPr>
            <w:r>
              <w:rPr>
                <w:rFonts w:hint="eastAsia" w:ascii="仿宋" w:hAnsi="仿宋" w:eastAsia="仿宋" w:cs="仿宋"/>
                <w:b/>
                <w:bCs/>
                <w:spacing w:val="-5"/>
                <w:sz w:val="28"/>
                <w:szCs w:val="28"/>
              </w:rPr>
              <w:t>专业名称</w:t>
            </w:r>
          </w:p>
        </w:tc>
        <w:tc>
          <w:tcPr>
            <w:tcW w:w="4407" w:type="dxa"/>
            <w:vAlign w:val="center"/>
          </w:tcPr>
          <w:p w14:paraId="305616CE">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s="仿宋"/>
                <w:b/>
                <w:bCs/>
                <w:sz w:val="28"/>
                <w:szCs w:val="28"/>
              </w:rPr>
            </w:pPr>
            <w:r>
              <w:rPr>
                <w:rFonts w:hint="eastAsia" w:ascii="仿宋" w:hAnsi="仿宋" w:eastAsia="仿宋" w:cs="仿宋"/>
                <w:b/>
                <w:bCs/>
                <w:spacing w:val="-4"/>
                <w:sz w:val="28"/>
                <w:szCs w:val="28"/>
              </w:rPr>
              <w:t>核心课程</w:t>
            </w:r>
          </w:p>
        </w:tc>
      </w:tr>
      <w:tr w14:paraId="72207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170" w:type="dxa"/>
            <w:vMerge w:val="restart"/>
            <w:vAlign w:val="center"/>
          </w:tcPr>
          <w:p w14:paraId="6A68BCB8">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文化</w:t>
            </w:r>
          </w:p>
          <w:p w14:paraId="196F2E86">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艺术</w:t>
            </w:r>
          </w:p>
          <w:p w14:paraId="6881D7C1">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 w:hAnsi="仿宋" w:eastAsia="仿宋" w:cs="仿宋"/>
                <w:sz w:val="28"/>
                <w:szCs w:val="28"/>
              </w:rPr>
            </w:pPr>
            <w:r>
              <w:rPr>
                <w:rFonts w:hint="eastAsia" w:ascii="仿宋" w:hAnsi="仿宋" w:eastAsia="仿宋" w:cs="仿宋"/>
                <w:spacing w:val="-3"/>
                <w:w w:val="96"/>
                <w:sz w:val="28"/>
                <w:szCs w:val="28"/>
              </w:rPr>
              <w:t>大类</w:t>
            </w:r>
          </w:p>
        </w:tc>
        <w:tc>
          <w:tcPr>
            <w:tcW w:w="1190" w:type="dxa"/>
            <w:vMerge w:val="restart"/>
            <w:vAlign w:val="center"/>
          </w:tcPr>
          <w:p w14:paraId="15C66D02">
            <w:pPr>
              <w:pStyle w:val="10"/>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center"/>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表演</w:t>
            </w:r>
          </w:p>
          <w:p w14:paraId="7636F891">
            <w:pPr>
              <w:pStyle w:val="10"/>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center"/>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艺术</w:t>
            </w:r>
          </w:p>
          <w:p w14:paraId="01E34141">
            <w:pPr>
              <w:pStyle w:val="10"/>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center"/>
              <w:textAlignment w:val="auto"/>
              <w:rPr>
                <w:rFonts w:hint="eastAsia" w:ascii="仿宋" w:hAnsi="仿宋" w:eastAsia="仿宋" w:cs="仿宋"/>
                <w:sz w:val="28"/>
                <w:szCs w:val="28"/>
              </w:rPr>
            </w:pPr>
            <w:r>
              <w:rPr>
                <w:rFonts w:hint="eastAsia" w:ascii="仿宋" w:hAnsi="仿宋" w:eastAsia="仿宋" w:cs="仿宋"/>
                <w:spacing w:val="-3"/>
                <w:sz w:val="28"/>
                <w:szCs w:val="28"/>
              </w:rPr>
              <w:t>类</w:t>
            </w:r>
          </w:p>
        </w:tc>
        <w:tc>
          <w:tcPr>
            <w:tcW w:w="2472" w:type="dxa"/>
            <w:vAlign w:val="center"/>
          </w:tcPr>
          <w:p w14:paraId="064B034E">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pacing w:val="-5"/>
                <w:sz w:val="28"/>
                <w:szCs w:val="28"/>
                <w:lang w:eastAsia="zh-CN"/>
              </w:rPr>
              <w:t>舞蹈表演</w:t>
            </w:r>
          </w:p>
          <w:p w14:paraId="06CA6CA8">
            <w:pPr>
              <w:pStyle w:val="1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pacing w:val="-20"/>
                <w:sz w:val="28"/>
                <w:szCs w:val="28"/>
                <w:lang w:eastAsia="zh-CN"/>
              </w:rPr>
              <w:t>（中国舞方向）</w:t>
            </w:r>
          </w:p>
        </w:tc>
        <w:tc>
          <w:tcPr>
            <w:tcW w:w="4407" w:type="dxa"/>
            <w:vAlign w:val="center"/>
          </w:tcPr>
          <w:p w14:paraId="1EB71EAC">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pacing w:val="-11"/>
                <w:sz w:val="28"/>
                <w:szCs w:val="28"/>
                <w:lang w:eastAsia="zh-CN"/>
              </w:rPr>
              <w:t>舞蹈基本功、中国古典舞身韵、中国</w:t>
            </w:r>
            <w:r>
              <w:rPr>
                <w:rFonts w:hint="eastAsia" w:ascii="仿宋" w:hAnsi="仿宋" w:eastAsia="仿宋" w:cs="仿宋"/>
                <w:spacing w:val="-7"/>
                <w:sz w:val="28"/>
                <w:szCs w:val="28"/>
                <w:lang w:eastAsia="zh-CN"/>
              </w:rPr>
              <w:t>民族民间舞、舞蹈技术技巧、舞蹈剧目</w:t>
            </w:r>
          </w:p>
        </w:tc>
      </w:tr>
      <w:tr w14:paraId="2AD3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170" w:type="dxa"/>
            <w:vMerge w:val="continue"/>
            <w:vAlign w:val="center"/>
          </w:tcPr>
          <w:p w14:paraId="62D51A8B">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textAlignment w:val="auto"/>
              <w:rPr>
                <w:rFonts w:hint="eastAsia" w:ascii="仿宋" w:hAnsi="仿宋" w:eastAsia="仿宋" w:cs="仿宋"/>
                <w:sz w:val="28"/>
                <w:szCs w:val="28"/>
              </w:rPr>
            </w:pPr>
          </w:p>
        </w:tc>
        <w:tc>
          <w:tcPr>
            <w:tcW w:w="1190" w:type="dxa"/>
            <w:vMerge w:val="continue"/>
            <w:vAlign w:val="center"/>
          </w:tcPr>
          <w:p w14:paraId="2468420E">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textAlignment w:val="auto"/>
              <w:rPr>
                <w:rFonts w:hint="eastAsia" w:ascii="仿宋" w:hAnsi="仿宋" w:eastAsia="仿宋" w:cs="仿宋"/>
                <w:sz w:val="28"/>
                <w:szCs w:val="28"/>
              </w:rPr>
            </w:pPr>
          </w:p>
        </w:tc>
        <w:tc>
          <w:tcPr>
            <w:tcW w:w="2472" w:type="dxa"/>
            <w:vAlign w:val="center"/>
          </w:tcPr>
          <w:p w14:paraId="4EBADAB8">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sz w:val="28"/>
                <w:szCs w:val="28"/>
              </w:rPr>
            </w:pPr>
            <w:r>
              <w:rPr>
                <w:rFonts w:hint="eastAsia" w:ascii="仿宋" w:hAnsi="仿宋" w:eastAsia="仿宋" w:cs="仿宋"/>
                <w:spacing w:val="-5"/>
                <w:sz w:val="28"/>
                <w:szCs w:val="28"/>
              </w:rPr>
              <w:t>舞蹈表演</w:t>
            </w:r>
          </w:p>
          <w:p w14:paraId="71659131">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sz w:val="28"/>
                <w:szCs w:val="28"/>
              </w:rPr>
            </w:pPr>
            <w:r>
              <w:rPr>
                <w:rFonts w:hint="eastAsia" w:ascii="仿宋" w:hAnsi="仿宋" w:eastAsia="仿宋" w:cs="仿宋"/>
                <w:spacing w:val="-15"/>
                <w:sz w:val="28"/>
                <w:szCs w:val="28"/>
              </w:rPr>
              <w:t>（芭蕾舞方向）</w:t>
            </w:r>
          </w:p>
        </w:tc>
        <w:tc>
          <w:tcPr>
            <w:tcW w:w="4407" w:type="dxa"/>
            <w:vAlign w:val="center"/>
          </w:tcPr>
          <w:p w14:paraId="60800886">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pacing w:val="-6"/>
                <w:sz w:val="28"/>
                <w:szCs w:val="28"/>
                <w:lang w:eastAsia="zh-CN"/>
              </w:rPr>
              <w:t>芭蕾基本功、古典舞基本功、现代舞</w:t>
            </w:r>
            <w:r>
              <w:rPr>
                <w:rFonts w:hint="eastAsia" w:ascii="仿宋" w:hAnsi="仿宋" w:eastAsia="仿宋" w:cs="仿宋"/>
                <w:spacing w:val="-8"/>
                <w:sz w:val="28"/>
                <w:szCs w:val="28"/>
                <w:lang w:eastAsia="zh-CN"/>
              </w:rPr>
              <w:t>基本功、中国民族民间舞、舞蹈剧目</w:t>
            </w:r>
          </w:p>
        </w:tc>
      </w:tr>
      <w:tr w14:paraId="4678B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170" w:type="dxa"/>
            <w:vMerge w:val="continue"/>
            <w:vAlign w:val="center"/>
          </w:tcPr>
          <w:p w14:paraId="1DBC6844">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textAlignment w:val="auto"/>
              <w:rPr>
                <w:rFonts w:hint="eastAsia" w:ascii="仿宋" w:hAnsi="仿宋" w:eastAsia="仿宋" w:cs="仿宋"/>
                <w:sz w:val="28"/>
                <w:szCs w:val="28"/>
              </w:rPr>
            </w:pPr>
          </w:p>
        </w:tc>
        <w:tc>
          <w:tcPr>
            <w:tcW w:w="1190" w:type="dxa"/>
            <w:vMerge w:val="continue"/>
            <w:vAlign w:val="center"/>
          </w:tcPr>
          <w:p w14:paraId="5FF8A9EE">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textAlignment w:val="auto"/>
              <w:rPr>
                <w:rFonts w:hint="eastAsia" w:ascii="仿宋" w:hAnsi="仿宋" w:eastAsia="仿宋" w:cs="仿宋"/>
                <w:sz w:val="28"/>
                <w:szCs w:val="28"/>
              </w:rPr>
            </w:pPr>
          </w:p>
        </w:tc>
        <w:tc>
          <w:tcPr>
            <w:tcW w:w="2472" w:type="dxa"/>
            <w:vAlign w:val="center"/>
          </w:tcPr>
          <w:p w14:paraId="619BF643">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pacing w:val="-5"/>
                <w:sz w:val="28"/>
                <w:szCs w:val="28"/>
                <w:lang w:eastAsia="zh-CN"/>
              </w:rPr>
              <w:t>舞蹈表演</w:t>
            </w:r>
          </w:p>
          <w:p w14:paraId="2B85226B">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sz w:val="28"/>
                <w:szCs w:val="28"/>
              </w:rPr>
            </w:pPr>
            <w:r>
              <w:rPr>
                <w:rFonts w:hint="eastAsia" w:ascii="仿宋" w:hAnsi="仿宋" w:eastAsia="仿宋" w:cs="仿宋"/>
                <w:spacing w:val="-13"/>
                <w:sz w:val="28"/>
                <w:szCs w:val="28"/>
                <w:lang w:eastAsia="zh-CN"/>
              </w:rPr>
              <w:t>（国际标准舞方</w:t>
            </w:r>
            <w:r>
              <w:rPr>
                <w:rFonts w:hint="eastAsia" w:ascii="仿宋" w:hAnsi="仿宋" w:eastAsia="仿宋" w:cs="仿宋"/>
                <w:spacing w:val="-24"/>
                <w:sz w:val="28"/>
                <w:szCs w:val="28"/>
              </w:rPr>
              <w:t>向）</w:t>
            </w:r>
          </w:p>
        </w:tc>
        <w:tc>
          <w:tcPr>
            <w:tcW w:w="4407" w:type="dxa"/>
            <w:vAlign w:val="center"/>
          </w:tcPr>
          <w:p w14:paraId="0E4D4C67">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pacing w:val="-11"/>
                <w:sz w:val="28"/>
                <w:szCs w:val="28"/>
                <w:lang w:eastAsia="zh-CN"/>
              </w:rPr>
              <w:t>伦巴舞、恰恰舞、桑巴舞、牛仔舞、</w:t>
            </w:r>
            <w:r>
              <w:rPr>
                <w:rFonts w:hint="eastAsia" w:ascii="仿宋" w:hAnsi="仿宋" w:eastAsia="仿宋" w:cs="仿宋"/>
                <w:spacing w:val="-8"/>
                <w:sz w:val="28"/>
                <w:szCs w:val="28"/>
                <w:lang w:eastAsia="zh-CN"/>
              </w:rPr>
              <w:t>斗牛舞</w:t>
            </w:r>
          </w:p>
        </w:tc>
      </w:tr>
      <w:tr w14:paraId="1604A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170" w:type="dxa"/>
            <w:vMerge w:val="continue"/>
            <w:vAlign w:val="center"/>
          </w:tcPr>
          <w:p w14:paraId="1FA23B7D">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textAlignment w:val="auto"/>
              <w:rPr>
                <w:rFonts w:hint="eastAsia" w:ascii="仿宋" w:hAnsi="仿宋" w:eastAsia="仿宋" w:cs="仿宋"/>
                <w:sz w:val="28"/>
                <w:szCs w:val="28"/>
              </w:rPr>
            </w:pPr>
          </w:p>
        </w:tc>
        <w:tc>
          <w:tcPr>
            <w:tcW w:w="1190" w:type="dxa"/>
            <w:vMerge w:val="continue"/>
            <w:vAlign w:val="center"/>
          </w:tcPr>
          <w:p w14:paraId="2DD0EF6C">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textAlignment w:val="auto"/>
              <w:rPr>
                <w:rFonts w:hint="eastAsia" w:ascii="仿宋" w:hAnsi="仿宋" w:eastAsia="仿宋" w:cs="仿宋"/>
                <w:sz w:val="28"/>
                <w:szCs w:val="28"/>
              </w:rPr>
            </w:pPr>
          </w:p>
        </w:tc>
        <w:tc>
          <w:tcPr>
            <w:tcW w:w="2472" w:type="dxa"/>
            <w:vAlign w:val="center"/>
          </w:tcPr>
          <w:p w14:paraId="437DC0E0">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sz w:val="28"/>
                <w:szCs w:val="28"/>
              </w:rPr>
            </w:pPr>
            <w:r>
              <w:rPr>
                <w:rFonts w:hint="eastAsia" w:ascii="仿宋" w:hAnsi="仿宋" w:eastAsia="仿宋" w:cs="仿宋"/>
                <w:spacing w:val="-5"/>
                <w:sz w:val="28"/>
                <w:szCs w:val="28"/>
              </w:rPr>
              <w:t>舞蹈表演</w:t>
            </w:r>
          </w:p>
          <w:p w14:paraId="4A5D2585">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color w:val="EE822F" w:themeColor="accent2"/>
                <w:spacing w:val="-24"/>
                <w:sz w:val="28"/>
                <w:szCs w:val="28"/>
                <w:lang w:eastAsia="zh-CN"/>
                <w14:textFill>
                  <w14:solidFill>
                    <w14:schemeClr w14:val="accent2"/>
                  </w14:solidFill>
                </w14:textFill>
              </w:rPr>
            </w:pPr>
            <w:r>
              <w:rPr>
                <w:rFonts w:hint="eastAsia" w:ascii="仿宋" w:hAnsi="仿宋" w:eastAsia="仿宋" w:cs="仿宋"/>
                <w:spacing w:val="-13"/>
                <w:sz w:val="28"/>
                <w:szCs w:val="28"/>
              </w:rPr>
              <w:t>（</w:t>
            </w:r>
            <w:r>
              <w:rPr>
                <w:rFonts w:hint="eastAsia" w:ascii="仿宋" w:hAnsi="仿宋" w:eastAsia="仿宋" w:cs="仿宋"/>
                <w:spacing w:val="-13"/>
                <w:sz w:val="28"/>
                <w:szCs w:val="28"/>
                <w:lang w:eastAsia="zh-CN"/>
              </w:rPr>
              <w:t>流行舞种方向</w:t>
            </w:r>
            <w:r>
              <w:rPr>
                <w:rFonts w:hint="eastAsia" w:ascii="仿宋" w:hAnsi="仿宋" w:eastAsia="仿宋" w:cs="仿宋"/>
                <w:spacing w:val="-24"/>
                <w:sz w:val="28"/>
                <w:szCs w:val="28"/>
              </w:rPr>
              <w:t>）</w:t>
            </w:r>
          </w:p>
        </w:tc>
        <w:tc>
          <w:tcPr>
            <w:tcW w:w="4407" w:type="dxa"/>
            <w:vAlign w:val="center"/>
          </w:tcPr>
          <w:p w14:paraId="7275387A">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color w:val="EE822F" w:themeColor="accent2"/>
                <w:spacing w:val="-11"/>
                <w:sz w:val="28"/>
                <w:szCs w:val="28"/>
                <w:lang w:eastAsia="zh-CN"/>
                <w14:textFill>
                  <w14:solidFill>
                    <w14:schemeClr w14:val="accent2"/>
                  </w14:solidFill>
                </w14:textFill>
              </w:rPr>
            </w:pPr>
            <w:r>
              <w:rPr>
                <w:rFonts w:hint="eastAsia" w:ascii="仿宋" w:hAnsi="仿宋" w:eastAsia="仿宋" w:cs="仿宋"/>
                <w:spacing w:val="-11"/>
                <w:sz w:val="28"/>
                <w:szCs w:val="28"/>
                <w:lang w:eastAsia="zh-CN"/>
              </w:rPr>
              <w:t>街舞、爵士舞、韩舞</w:t>
            </w:r>
          </w:p>
        </w:tc>
      </w:tr>
    </w:tbl>
    <w:p w14:paraId="056AA76E">
      <w:pPr>
        <w:keepNext w:val="0"/>
        <w:keepLines w:val="0"/>
        <w:pageBreakBefore w:val="0"/>
        <w:widowControl w:val="0"/>
        <w:kinsoku/>
        <w:wordWrap/>
        <w:overflowPunct/>
        <w:topLinePunct w:val="0"/>
        <w:autoSpaceDE/>
        <w:autoSpaceDN/>
        <w:bidi w:val="0"/>
        <w:adjustRightInd/>
        <w:snapToGrid/>
        <w:spacing w:line="560" w:lineRule="exact"/>
        <w:ind w:left="0" w:leftChars="0" w:right="0" w:firstLine="593" w:firstLineChars="200"/>
        <w:textAlignment w:val="auto"/>
        <w:outlineLvl w:val="1"/>
        <w:rPr>
          <w:rFonts w:hint="eastAsia" w:ascii="华文仿宋" w:hAnsi="华文仿宋" w:eastAsia="华文仿宋" w:cs="华文仿宋"/>
          <w:sz w:val="30"/>
          <w:szCs w:val="30"/>
        </w:rPr>
      </w:pPr>
      <w:r>
        <w:rPr>
          <w:rFonts w:hint="eastAsia" w:ascii="华文仿宋" w:hAnsi="华文仿宋" w:eastAsia="华文仿宋" w:cs="华文仿宋"/>
          <w:b/>
          <w:bCs/>
          <w:spacing w:val="-2"/>
          <w:sz w:val="30"/>
          <w:szCs w:val="30"/>
        </w:rPr>
        <w:t>（二）竞赛环节</w:t>
      </w:r>
    </w:p>
    <w:p w14:paraId="67A5E7EC">
      <w:pPr>
        <w:keepNext w:val="0"/>
        <w:keepLines w:val="0"/>
        <w:pageBreakBefore w:val="0"/>
        <w:widowControl w:val="0"/>
        <w:kinsoku/>
        <w:wordWrap/>
        <w:overflowPunct/>
        <w:topLinePunct w:val="0"/>
        <w:autoSpaceDE/>
        <w:autoSpaceDN/>
        <w:bidi w:val="0"/>
        <w:adjustRightInd/>
        <w:snapToGrid/>
        <w:spacing w:line="560" w:lineRule="exact"/>
        <w:ind w:left="0" w:leftChars="0" w:right="0" w:firstLine="609" w:firstLineChars="200"/>
        <w:textAlignment w:val="auto"/>
        <w:outlineLvl w:val="2"/>
        <w:rPr>
          <w:rFonts w:hint="eastAsia" w:ascii="华文仿宋" w:hAnsi="华文仿宋" w:eastAsia="华文仿宋" w:cs="华文仿宋"/>
          <w:sz w:val="30"/>
          <w:szCs w:val="30"/>
        </w:rPr>
      </w:pPr>
      <w:r>
        <w:rPr>
          <w:rFonts w:hint="eastAsia" w:ascii="华文仿宋" w:hAnsi="华文仿宋" w:eastAsia="华文仿宋" w:cs="华文仿宋"/>
          <w:b/>
          <w:bCs/>
          <w:spacing w:val="2"/>
          <w:sz w:val="30"/>
          <w:szCs w:val="30"/>
        </w:rPr>
        <w:t>1.模块一舞蹈基本功</w:t>
      </w:r>
    </w:p>
    <w:p w14:paraId="62BF3514">
      <w:pPr>
        <w:keepNext w:val="0"/>
        <w:keepLines w:val="0"/>
        <w:pageBreakBefore w:val="0"/>
        <w:widowControl w:val="0"/>
        <w:kinsoku/>
        <w:wordWrap/>
        <w:overflowPunct/>
        <w:topLinePunct w:val="0"/>
        <w:autoSpaceDE/>
        <w:autoSpaceDN/>
        <w:bidi w:val="0"/>
        <w:adjustRightInd/>
        <w:snapToGrid/>
        <w:spacing w:line="560" w:lineRule="exact"/>
        <w:ind w:left="0" w:leftChars="0" w:right="0" w:firstLine="652" w:firstLineChars="200"/>
        <w:textAlignment w:val="auto"/>
        <w:rPr>
          <w:rFonts w:hint="eastAsia" w:ascii="华文仿宋" w:hAnsi="华文仿宋" w:eastAsia="华文仿宋" w:cs="华文仿宋"/>
          <w:sz w:val="30"/>
          <w:szCs w:val="30"/>
        </w:rPr>
      </w:pPr>
      <w:r>
        <w:rPr>
          <w:rFonts w:hint="eastAsia" w:ascii="华文仿宋" w:hAnsi="华文仿宋" w:eastAsia="华文仿宋" w:cs="华文仿宋"/>
          <w:spacing w:val="13"/>
          <w:sz w:val="30"/>
          <w:szCs w:val="30"/>
        </w:rPr>
        <w:t>以参赛队为单位，队内选手现场逐一独立展示舞蹈基本功</w:t>
      </w:r>
      <w:r>
        <w:rPr>
          <w:rFonts w:hint="eastAsia" w:ascii="华文仿宋" w:hAnsi="华文仿宋" w:eastAsia="华文仿宋" w:cs="华文仿宋"/>
          <w:spacing w:val="-2"/>
          <w:sz w:val="30"/>
          <w:szCs w:val="30"/>
        </w:rPr>
        <w:t>综合组合。具体考核肢体柔韧度、控制与平衡力，以及跳、</w:t>
      </w:r>
      <w:r>
        <w:rPr>
          <w:rFonts w:hint="eastAsia" w:ascii="华文仿宋" w:hAnsi="华文仿宋" w:eastAsia="华文仿宋" w:cs="华文仿宋"/>
          <w:spacing w:val="-3"/>
          <w:sz w:val="30"/>
          <w:szCs w:val="30"/>
        </w:rPr>
        <w:t>转、</w:t>
      </w:r>
      <w:r>
        <w:rPr>
          <w:rFonts w:hint="eastAsia" w:ascii="华文仿宋" w:hAnsi="华文仿宋" w:eastAsia="华文仿宋" w:cs="华文仿宋"/>
          <w:spacing w:val="5"/>
          <w:sz w:val="30"/>
          <w:szCs w:val="30"/>
        </w:rPr>
        <w:t>翻等技术技巧内容，表演时长不超过1分30秒，重点考察选手专</w:t>
      </w:r>
      <w:r>
        <w:rPr>
          <w:rFonts w:hint="eastAsia" w:ascii="华文仿宋" w:hAnsi="华文仿宋" w:eastAsia="华文仿宋" w:cs="华文仿宋"/>
          <w:spacing w:val="8"/>
          <w:sz w:val="30"/>
          <w:szCs w:val="30"/>
        </w:rPr>
        <w:t>业基础技术能力。</w:t>
      </w:r>
    </w:p>
    <w:p w14:paraId="5C643321">
      <w:pPr>
        <w:keepNext w:val="0"/>
        <w:keepLines w:val="0"/>
        <w:pageBreakBefore w:val="0"/>
        <w:widowControl w:val="0"/>
        <w:kinsoku/>
        <w:wordWrap/>
        <w:overflowPunct/>
        <w:topLinePunct w:val="0"/>
        <w:autoSpaceDE/>
        <w:autoSpaceDN/>
        <w:bidi w:val="0"/>
        <w:adjustRightInd/>
        <w:snapToGrid/>
        <w:spacing w:line="560" w:lineRule="exact"/>
        <w:ind w:left="0" w:leftChars="0" w:right="0" w:firstLine="633" w:firstLineChars="200"/>
        <w:textAlignment w:val="auto"/>
        <w:outlineLvl w:val="2"/>
        <w:rPr>
          <w:rFonts w:hint="eastAsia" w:ascii="华文仿宋" w:hAnsi="华文仿宋" w:eastAsia="华文仿宋" w:cs="华文仿宋"/>
          <w:sz w:val="30"/>
          <w:szCs w:val="30"/>
        </w:rPr>
      </w:pPr>
      <w:r>
        <w:rPr>
          <w:rFonts w:hint="eastAsia" w:ascii="华文仿宋" w:hAnsi="华文仿宋" w:eastAsia="华文仿宋" w:cs="华文仿宋"/>
          <w:b/>
          <w:bCs/>
          <w:spacing w:val="8"/>
          <w:sz w:val="30"/>
          <w:szCs w:val="30"/>
        </w:rPr>
        <w:t>2.模块二舞蹈剧目片段</w:t>
      </w:r>
    </w:p>
    <w:p w14:paraId="0B0A644A">
      <w:pPr>
        <w:keepNext w:val="0"/>
        <w:keepLines w:val="0"/>
        <w:pageBreakBefore w:val="0"/>
        <w:widowControl w:val="0"/>
        <w:kinsoku/>
        <w:wordWrap/>
        <w:overflowPunct/>
        <w:topLinePunct w:val="0"/>
        <w:autoSpaceDE/>
        <w:autoSpaceDN/>
        <w:bidi w:val="0"/>
        <w:adjustRightInd/>
        <w:snapToGrid/>
        <w:spacing w:line="560" w:lineRule="exact"/>
        <w:ind w:left="0" w:leftChars="0" w:right="0" w:firstLine="658"/>
        <w:textAlignment w:val="auto"/>
        <w:rPr>
          <w:rFonts w:hint="eastAsia" w:ascii="华文仿宋" w:hAnsi="华文仿宋" w:eastAsia="华文仿宋" w:cs="华文仿宋"/>
          <w:sz w:val="30"/>
          <w:szCs w:val="30"/>
        </w:rPr>
      </w:pPr>
      <w:r>
        <w:rPr>
          <w:rFonts w:hint="eastAsia" w:ascii="华文仿宋" w:hAnsi="华文仿宋" w:eastAsia="华文仿宋" w:cs="华文仿宋"/>
          <w:spacing w:val="13"/>
          <w:sz w:val="30"/>
          <w:szCs w:val="30"/>
        </w:rPr>
        <w:t>以参赛队为单位，队内选手现场逐一独立展示成品舞蹈剧</w:t>
      </w:r>
      <w:r>
        <w:rPr>
          <w:rFonts w:hint="eastAsia" w:ascii="华文仿宋" w:hAnsi="华文仿宋" w:eastAsia="华文仿宋" w:cs="华文仿宋"/>
          <w:spacing w:val="6"/>
          <w:sz w:val="30"/>
          <w:szCs w:val="30"/>
        </w:rPr>
        <w:t>目片段。表演时长不超过3分钟，重点考察选</w:t>
      </w:r>
      <w:r>
        <w:rPr>
          <w:rFonts w:hint="eastAsia" w:ascii="华文仿宋" w:hAnsi="华文仿宋" w:eastAsia="华文仿宋" w:cs="华文仿宋"/>
          <w:spacing w:val="5"/>
          <w:sz w:val="30"/>
          <w:szCs w:val="30"/>
        </w:rPr>
        <w:t>手的舞蹈艺术实践</w:t>
      </w:r>
      <w:r>
        <w:rPr>
          <w:rFonts w:hint="eastAsia" w:ascii="华文仿宋" w:hAnsi="华文仿宋" w:eastAsia="华文仿宋" w:cs="华文仿宋"/>
          <w:spacing w:val="2"/>
          <w:sz w:val="30"/>
          <w:szCs w:val="30"/>
        </w:rPr>
        <w:t>能力。</w:t>
      </w:r>
    </w:p>
    <w:p w14:paraId="496F281C">
      <w:pPr>
        <w:keepNext w:val="0"/>
        <w:keepLines w:val="0"/>
        <w:pageBreakBefore w:val="0"/>
        <w:widowControl w:val="0"/>
        <w:kinsoku/>
        <w:wordWrap/>
        <w:overflowPunct/>
        <w:topLinePunct w:val="0"/>
        <w:autoSpaceDE/>
        <w:autoSpaceDN/>
        <w:bidi w:val="0"/>
        <w:adjustRightInd/>
        <w:snapToGrid/>
        <w:spacing w:line="560" w:lineRule="exact"/>
        <w:ind w:left="0" w:leftChars="0" w:right="0" w:firstLine="633" w:firstLineChars="200"/>
        <w:textAlignment w:val="auto"/>
        <w:outlineLvl w:val="2"/>
        <w:rPr>
          <w:rFonts w:hint="eastAsia" w:ascii="华文仿宋" w:hAnsi="华文仿宋" w:eastAsia="华文仿宋" w:cs="华文仿宋"/>
          <w:b/>
          <w:bCs/>
          <w:spacing w:val="8"/>
          <w:sz w:val="30"/>
          <w:szCs w:val="30"/>
        </w:rPr>
      </w:pPr>
      <w:r>
        <w:rPr>
          <w:rFonts w:hint="eastAsia" w:ascii="华文仿宋" w:hAnsi="华文仿宋" w:eastAsia="华文仿宋" w:cs="华文仿宋"/>
          <w:b/>
          <w:bCs/>
          <w:spacing w:val="8"/>
          <w:sz w:val="30"/>
          <w:szCs w:val="30"/>
        </w:rPr>
        <w:t>3.模块三舞蹈综合项目展示</w:t>
      </w:r>
    </w:p>
    <w:p w14:paraId="2FEC1858">
      <w:pPr>
        <w:keepNext w:val="0"/>
        <w:keepLines w:val="0"/>
        <w:pageBreakBefore w:val="0"/>
        <w:widowControl w:val="0"/>
        <w:kinsoku/>
        <w:wordWrap/>
        <w:overflowPunct/>
        <w:topLinePunct w:val="0"/>
        <w:autoSpaceDE/>
        <w:autoSpaceDN/>
        <w:bidi w:val="0"/>
        <w:adjustRightInd/>
        <w:snapToGrid/>
        <w:spacing w:line="560" w:lineRule="exact"/>
        <w:ind w:left="0" w:leftChars="0" w:right="0" w:firstLine="652" w:firstLineChars="200"/>
        <w:textAlignment w:val="auto"/>
        <w:outlineLvl w:val="2"/>
        <w:rPr>
          <w:rFonts w:hint="eastAsia" w:ascii="华文仿宋" w:hAnsi="华文仿宋" w:eastAsia="华文仿宋" w:cs="华文仿宋"/>
          <w:sz w:val="30"/>
          <w:szCs w:val="30"/>
        </w:rPr>
      </w:pPr>
      <w:r>
        <w:rPr>
          <w:rFonts w:hint="eastAsia" w:ascii="华文仿宋" w:hAnsi="华文仿宋" w:eastAsia="华文仿宋" w:cs="华文仿宋"/>
          <w:spacing w:val="13"/>
          <w:sz w:val="30"/>
          <w:szCs w:val="30"/>
        </w:rPr>
        <w:t>以参赛队为单位，队内选手集体展示。参赛队伍需根据专业任</w:t>
      </w:r>
      <w:r>
        <w:rPr>
          <w:rFonts w:hint="eastAsia" w:ascii="华文仿宋" w:hAnsi="华文仿宋" w:eastAsia="华文仿宋" w:cs="华文仿宋"/>
          <w:spacing w:val="-3"/>
          <w:sz w:val="30"/>
          <w:szCs w:val="30"/>
        </w:rPr>
        <w:t>务要点，自选主题，在5-8分钟的规定时间内</w:t>
      </w:r>
      <w:r>
        <w:rPr>
          <w:rFonts w:hint="eastAsia" w:ascii="华文仿宋" w:hAnsi="华文仿宋" w:eastAsia="华文仿宋" w:cs="华文仿宋"/>
          <w:spacing w:val="-4"/>
          <w:sz w:val="30"/>
          <w:szCs w:val="30"/>
        </w:rPr>
        <w:t>，由2名核</w:t>
      </w:r>
      <w:r>
        <w:rPr>
          <w:rFonts w:hint="eastAsia" w:ascii="华文仿宋" w:hAnsi="华文仿宋" w:eastAsia="华文仿宋" w:cs="华文仿宋"/>
          <w:spacing w:val="5"/>
          <w:sz w:val="30"/>
          <w:szCs w:val="30"/>
        </w:rPr>
        <w:t>心参赛选手组队共同完成项</w:t>
      </w:r>
      <w:r>
        <w:rPr>
          <w:rFonts w:hint="eastAsia" w:ascii="华文仿宋" w:hAnsi="华文仿宋" w:eastAsia="华文仿宋" w:cs="华文仿宋"/>
          <w:spacing w:val="8"/>
          <w:sz w:val="30"/>
          <w:szCs w:val="30"/>
        </w:rPr>
        <w:t>目设计与展示</w:t>
      </w:r>
      <w:r>
        <w:rPr>
          <w:rFonts w:hint="eastAsia" w:ascii="华文仿宋" w:hAnsi="华文仿宋" w:eastAsia="华文仿宋" w:cs="华文仿宋"/>
          <w:spacing w:val="8"/>
          <w:sz w:val="31"/>
          <w:szCs w:val="31"/>
        </w:rPr>
        <w:t>，</w:t>
      </w:r>
      <w:r>
        <w:rPr>
          <w:rFonts w:hint="eastAsia" w:ascii="华文仿宋" w:hAnsi="华文仿宋" w:eastAsia="华文仿宋" w:cs="华文仿宋"/>
          <w:spacing w:val="3"/>
          <w:sz w:val="30"/>
          <w:szCs w:val="30"/>
        </w:rPr>
        <w:t>作品展示结束后，由1名同学对该作品的创编思路进行现场解说。</w:t>
      </w:r>
    </w:p>
    <w:p w14:paraId="0F6EACD5">
      <w:pPr>
        <w:keepNext w:val="0"/>
        <w:keepLines w:val="0"/>
        <w:pageBreakBefore w:val="0"/>
        <w:widowControl w:val="0"/>
        <w:kinsoku/>
        <w:wordWrap/>
        <w:overflowPunct/>
        <w:topLinePunct w:val="0"/>
        <w:autoSpaceDE/>
        <w:autoSpaceDN/>
        <w:bidi w:val="0"/>
        <w:adjustRightInd/>
        <w:snapToGrid/>
        <w:spacing w:line="560" w:lineRule="exact"/>
        <w:ind w:left="0" w:leftChars="0" w:right="0" w:firstLine="597" w:firstLineChars="200"/>
        <w:textAlignment w:val="auto"/>
        <w:outlineLvl w:val="1"/>
        <w:rPr>
          <w:rFonts w:hint="eastAsia" w:ascii="华文仿宋" w:hAnsi="华文仿宋" w:eastAsia="华文仿宋" w:cs="华文仿宋"/>
          <w:sz w:val="30"/>
          <w:szCs w:val="30"/>
        </w:rPr>
      </w:pPr>
      <w:r>
        <w:rPr>
          <w:rFonts w:hint="eastAsia" w:ascii="华文仿宋" w:hAnsi="华文仿宋" w:eastAsia="华文仿宋" w:cs="华文仿宋"/>
          <w:b/>
          <w:bCs/>
          <w:spacing w:val="-1"/>
          <w:sz w:val="30"/>
          <w:szCs w:val="30"/>
        </w:rPr>
        <w:t>（三）赛项模块、比赛时长及分值配比</w:t>
      </w:r>
    </w:p>
    <w:tbl>
      <w:tblPr>
        <w:tblStyle w:val="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5"/>
        <w:gridCol w:w="1414"/>
        <w:gridCol w:w="1552"/>
        <w:gridCol w:w="1589"/>
        <w:gridCol w:w="1992"/>
        <w:gridCol w:w="1067"/>
      </w:tblGrid>
      <w:tr w14:paraId="30F50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269" w:type="pct"/>
            <w:gridSpan w:val="2"/>
            <w:vAlign w:val="center"/>
          </w:tcPr>
          <w:p w14:paraId="23E91816">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s="仿宋"/>
                <w:b/>
                <w:bCs/>
                <w:sz w:val="30"/>
                <w:szCs w:val="30"/>
              </w:rPr>
            </w:pPr>
            <w:r>
              <w:rPr>
                <w:rFonts w:hint="eastAsia" w:ascii="仿宋" w:hAnsi="仿宋" w:eastAsia="仿宋" w:cs="仿宋"/>
                <w:b/>
                <w:bCs/>
                <w:spacing w:val="-3"/>
                <w:sz w:val="30"/>
                <w:szCs w:val="30"/>
              </w:rPr>
              <w:t>模块</w:t>
            </w:r>
          </w:p>
        </w:tc>
        <w:tc>
          <w:tcPr>
            <w:tcW w:w="934" w:type="pct"/>
            <w:vAlign w:val="center"/>
          </w:tcPr>
          <w:p w14:paraId="404DBA04">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s="仿宋"/>
                <w:b/>
                <w:bCs/>
                <w:sz w:val="30"/>
                <w:szCs w:val="30"/>
              </w:rPr>
            </w:pPr>
            <w:r>
              <w:rPr>
                <w:rFonts w:hint="eastAsia" w:ascii="仿宋" w:hAnsi="仿宋" w:eastAsia="仿宋" w:cs="仿宋"/>
                <w:b/>
                <w:bCs/>
                <w:spacing w:val="-9"/>
                <w:sz w:val="30"/>
                <w:szCs w:val="30"/>
              </w:rPr>
              <w:t>主要内容</w:t>
            </w:r>
          </w:p>
        </w:tc>
        <w:tc>
          <w:tcPr>
            <w:tcW w:w="956" w:type="pct"/>
            <w:vAlign w:val="center"/>
          </w:tcPr>
          <w:p w14:paraId="00E603DF">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s="仿宋"/>
                <w:b/>
                <w:bCs/>
                <w:sz w:val="30"/>
                <w:szCs w:val="30"/>
              </w:rPr>
            </w:pPr>
            <w:r>
              <w:rPr>
                <w:rFonts w:hint="eastAsia" w:ascii="仿宋" w:hAnsi="仿宋" w:eastAsia="仿宋" w:cs="仿宋"/>
                <w:b/>
                <w:bCs/>
                <w:spacing w:val="-5"/>
                <w:w w:val="95"/>
                <w:sz w:val="30"/>
                <w:szCs w:val="30"/>
              </w:rPr>
              <w:t>比赛时长</w:t>
            </w:r>
          </w:p>
        </w:tc>
        <w:tc>
          <w:tcPr>
            <w:tcW w:w="1199" w:type="pct"/>
            <w:vAlign w:val="center"/>
          </w:tcPr>
          <w:p w14:paraId="132F4261">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s="仿宋"/>
                <w:b/>
                <w:bCs/>
                <w:sz w:val="30"/>
                <w:szCs w:val="30"/>
              </w:rPr>
            </w:pPr>
            <w:r>
              <w:rPr>
                <w:rFonts w:hint="eastAsia" w:ascii="仿宋" w:hAnsi="仿宋" w:eastAsia="仿宋" w:cs="仿宋"/>
                <w:b/>
                <w:bCs/>
                <w:spacing w:val="-4"/>
                <w:w w:val="98"/>
                <w:sz w:val="30"/>
                <w:szCs w:val="30"/>
              </w:rPr>
              <w:t>组织形式</w:t>
            </w:r>
          </w:p>
        </w:tc>
        <w:tc>
          <w:tcPr>
            <w:tcW w:w="642" w:type="pct"/>
            <w:vAlign w:val="center"/>
          </w:tcPr>
          <w:p w14:paraId="171237D8">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s="仿宋"/>
                <w:b/>
                <w:bCs/>
                <w:sz w:val="30"/>
                <w:szCs w:val="30"/>
              </w:rPr>
            </w:pPr>
            <w:r>
              <w:rPr>
                <w:rFonts w:hint="eastAsia" w:ascii="仿宋" w:hAnsi="仿宋" w:eastAsia="仿宋" w:cs="仿宋"/>
                <w:b/>
                <w:bCs/>
                <w:spacing w:val="-4"/>
                <w:sz w:val="30"/>
                <w:szCs w:val="30"/>
              </w:rPr>
              <w:t>分值</w:t>
            </w:r>
          </w:p>
        </w:tc>
      </w:tr>
      <w:tr w14:paraId="2ABF7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418" w:type="pct"/>
            <w:vAlign w:val="center"/>
          </w:tcPr>
          <w:p w14:paraId="42E90E11">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pacing w:val="-16"/>
                <w:sz w:val="28"/>
                <w:szCs w:val="28"/>
              </w:rPr>
            </w:pPr>
            <w:r>
              <w:rPr>
                <w:rFonts w:hint="eastAsia" w:ascii="华文仿宋" w:hAnsi="华文仿宋" w:eastAsia="华文仿宋" w:cs="华文仿宋"/>
                <w:spacing w:val="-16"/>
                <w:sz w:val="28"/>
                <w:szCs w:val="28"/>
              </w:rPr>
              <w:t>模</w:t>
            </w:r>
          </w:p>
          <w:p w14:paraId="01CD7670">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pacing w:val="-16"/>
                <w:sz w:val="28"/>
                <w:szCs w:val="28"/>
              </w:rPr>
            </w:pPr>
            <w:r>
              <w:rPr>
                <w:rFonts w:hint="eastAsia" w:ascii="华文仿宋" w:hAnsi="华文仿宋" w:eastAsia="华文仿宋" w:cs="华文仿宋"/>
                <w:spacing w:val="-16"/>
                <w:sz w:val="28"/>
                <w:szCs w:val="28"/>
              </w:rPr>
              <w:t>块</w:t>
            </w:r>
          </w:p>
          <w:p w14:paraId="424550CC">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6"/>
                <w:sz w:val="28"/>
                <w:szCs w:val="28"/>
              </w:rPr>
              <w:t>一</w:t>
            </w:r>
          </w:p>
        </w:tc>
        <w:tc>
          <w:tcPr>
            <w:tcW w:w="851" w:type="pct"/>
            <w:vAlign w:val="center"/>
          </w:tcPr>
          <w:p w14:paraId="78397F18">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6"/>
                <w:sz w:val="28"/>
                <w:szCs w:val="28"/>
              </w:rPr>
              <w:t>舞蹈基本功</w:t>
            </w:r>
          </w:p>
        </w:tc>
        <w:tc>
          <w:tcPr>
            <w:tcW w:w="934" w:type="pct"/>
            <w:vAlign w:val="center"/>
          </w:tcPr>
          <w:p w14:paraId="50CDBC85">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6"/>
                <w:sz w:val="28"/>
                <w:szCs w:val="28"/>
              </w:rPr>
              <w:t>基本功综合组合展示</w:t>
            </w:r>
          </w:p>
        </w:tc>
        <w:tc>
          <w:tcPr>
            <w:tcW w:w="956" w:type="pct"/>
            <w:vAlign w:val="center"/>
          </w:tcPr>
          <w:p w14:paraId="7FC61D71">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6"/>
                <w:sz w:val="28"/>
                <w:szCs w:val="28"/>
              </w:rPr>
              <w:t>1分30秒以内</w:t>
            </w:r>
          </w:p>
        </w:tc>
        <w:tc>
          <w:tcPr>
            <w:tcW w:w="1199" w:type="pct"/>
            <w:vAlign w:val="center"/>
          </w:tcPr>
          <w:p w14:paraId="6E64842A">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pacing w:val="-16"/>
                <w:sz w:val="28"/>
                <w:szCs w:val="28"/>
                <w:lang w:eastAsia="zh-CN"/>
              </w:rPr>
              <w:t>以团队为单位，选手逐一独立展示。</w:t>
            </w:r>
          </w:p>
        </w:tc>
        <w:tc>
          <w:tcPr>
            <w:tcW w:w="642" w:type="pct"/>
            <w:vAlign w:val="center"/>
          </w:tcPr>
          <w:p w14:paraId="212F32E0">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9"/>
                <w:sz w:val="28"/>
                <w:szCs w:val="28"/>
              </w:rPr>
              <w:t>30分</w:t>
            </w:r>
          </w:p>
        </w:tc>
      </w:tr>
      <w:tr w14:paraId="3D1C3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18" w:type="pct"/>
            <w:vAlign w:val="center"/>
          </w:tcPr>
          <w:p w14:paraId="0E9EE0C4">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pacing w:val="-16"/>
                <w:sz w:val="28"/>
                <w:szCs w:val="28"/>
              </w:rPr>
            </w:pPr>
            <w:r>
              <w:rPr>
                <w:rFonts w:hint="eastAsia" w:ascii="华文仿宋" w:hAnsi="华文仿宋" w:eastAsia="华文仿宋" w:cs="华文仿宋"/>
                <w:spacing w:val="-16"/>
                <w:sz w:val="28"/>
                <w:szCs w:val="28"/>
              </w:rPr>
              <w:t>模</w:t>
            </w:r>
          </w:p>
          <w:p w14:paraId="002170BC">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pacing w:val="-16"/>
                <w:sz w:val="28"/>
                <w:szCs w:val="28"/>
              </w:rPr>
            </w:pPr>
            <w:r>
              <w:rPr>
                <w:rFonts w:hint="eastAsia" w:ascii="华文仿宋" w:hAnsi="华文仿宋" w:eastAsia="华文仿宋" w:cs="华文仿宋"/>
                <w:spacing w:val="-16"/>
                <w:sz w:val="28"/>
                <w:szCs w:val="28"/>
              </w:rPr>
              <w:t>块</w:t>
            </w:r>
          </w:p>
          <w:p w14:paraId="1DEE923F">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6"/>
                <w:sz w:val="28"/>
                <w:szCs w:val="28"/>
              </w:rPr>
              <w:t>二</w:t>
            </w:r>
          </w:p>
        </w:tc>
        <w:tc>
          <w:tcPr>
            <w:tcW w:w="851" w:type="pct"/>
            <w:vAlign w:val="center"/>
          </w:tcPr>
          <w:p w14:paraId="0BB1D781">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pacing w:val="-16"/>
                <w:sz w:val="28"/>
                <w:szCs w:val="28"/>
                <w:lang w:eastAsia="zh-CN"/>
              </w:rPr>
            </w:pPr>
            <w:r>
              <w:rPr>
                <w:rFonts w:hint="eastAsia" w:ascii="华文仿宋" w:hAnsi="华文仿宋" w:eastAsia="华文仿宋" w:cs="华文仿宋"/>
                <w:spacing w:val="-16"/>
                <w:sz w:val="28"/>
                <w:szCs w:val="28"/>
              </w:rPr>
              <w:t>舞蹈剧目</w:t>
            </w:r>
          </w:p>
          <w:p w14:paraId="646D4C55">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6"/>
                <w:sz w:val="28"/>
                <w:szCs w:val="28"/>
              </w:rPr>
              <w:t>片段</w:t>
            </w:r>
          </w:p>
        </w:tc>
        <w:tc>
          <w:tcPr>
            <w:tcW w:w="934" w:type="pct"/>
            <w:vAlign w:val="center"/>
          </w:tcPr>
          <w:p w14:paraId="5016521D">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6"/>
                <w:sz w:val="28"/>
                <w:szCs w:val="28"/>
              </w:rPr>
              <w:t>剧目展示</w:t>
            </w:r>
          </w:p>
        </w:tc>
        <w:tc>
          <w:tcPr>
            <w:tcW w:w="956" w:type="pct"/>
            <w:vAlign w:val="center"/>
          </w:tcPr>
          <w:p w14:paraId="0358F855">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2"/>
                <w:sz w:val="28"/>
                <w:szCs w:val="28"/>
              </w:rPr>
              <w:t>3分钟以内</w:t>
            </w:r>
          </w:p>
        </w:tc>
        <w:tc>
          <w:tcPr>
            <w:tcW w:w="1199" w:type="pct"/>
            <w:vAlign w:val="center"/>
          </w:tcPr>
          <w:p w14:paraId="073B8789">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pacing w:val="-16"/>
                <w:sz w:val="28"/>
                <w:szCs w:val="28"/>
                <w:lang w:eastAsia="zh-CN"/>
              </w:rPr>
              <w:t>以团队为单位，选手逐一独立展示。</w:t>
            </w:r>
          </w:p>
        </w:tc>
        <w:tc>
          <w:tcPr>
            <w:tcW w:w="642" w:type="pct"/>
            <w:vAlign w:val="center"/>
          </w:tcPr>
          <w:p w14:paraId="11CB3E28">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9"/>
                <w:w w:val="99"/>
                <w:sz w:val="28"/>
                <w:szCs w:val="28"/>
                <w:lang w:eastAsia="zh-CN"/>
              </w:rPr>
              <w:t>40</w:t>
            </w:r>
            <w:r>
              <w:rPr>
                <w:rFonts w:hint="eastAsia" w:ascii="华文仿宋" w:hAnsi="华文仿宋" w:eastAsia="华文仿宋" w:cs="华文仿宋"/>
                <w:spacing w:val="-19"/>
                <w:w w:val="99"/>
                <w:sz w:val="28"/>
                <w:szCs w:val="28"/>
              </w:rPr>
              <w:t>分</w:t>
            </w:r>
          </w:p>
        </w:tc>
      </w:tr>
      <w:tr w14:paraId="20767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418" w:type="pct"/>
            <w:vAlign w:val="center"/>
          </w:tcPr>
          <w:p w14:paraId="7F978B25">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pacing w:val="-16"/>
                <w:sz w:val="28"/>
                <w:szCs w:val="28"/>
              </w:rPr>
            </w:pPr>
            <w:r>
              <w:rPr>
                <w:rFonts w:hint="eastAsia" w:ascii="华文仿宋" w:hAnsi="华文仿宋" w:eastAsia="华文仿宋" w:cs="华文仿宋"/>
                <w:spacing w:val="-16"/>
                <w:sz w:val="28"/>
                <w:szCs w:val="28"/>
              </w:rPr>
              <w:t>模</w:t>
            </w:r>
          </w:p>
          <w:p w14:paraId="73C1FCEE">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pacing w:val="-16"/>
                <w:sz w:val="28"/>
                <w:szCs w:val="28"/>
              </w:rPr>
            </w:pPr>
            <w:r>
              <w:rPr>
                <w:rFonts w:hint="eastAsia" w:ascii="华文仿宋" w:hAnsi="华文仿宋" w:eastAsia="华文仿宋" w:cs="华文仿宋"/>
                <w:spacing w:val="-16"/>
                <w:sz w:val="28"/>
                <w:szCs w:val="28"/>
              </w:rPr>
              <w:t>块</w:t>
            </w:r>
          </w:p>
          <w:p w14:paraId="74112547">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6"/>
                <w:sz w:val="28"/>
                <w:szCs w:val="28"/>
              </w:rPr>
              <w:t>三</w:t>
            </w:r>
          </w:p>
        </w:tc>
        <w:tc>
          <w:tcPr>
            <w:tcW w:w="851" w:type="pct"/>
            <w:vAlign w:val="center"/>
          </w:tcPr>
          <w:p w14:paraId="1D1DF1B1">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pacing w:val="-16"/>
                <w:sz w:val="28"/>
                <w:szCs w:val="28"/>
                <w:lang w:eastAsia="zh-CN"/>
              </w:rPr>
            </w:pPr>
            <w:r>
              <w:rPr>
                <w:rFonts w:hint="eastAsia" w:ascii="华文仿宋" w:hAnsi="华文仿宋" w:eastAsia="华文仿宋" w:cs="华文仿宋"/>
                <w:spacing w:val="-16"/>
                <w:sz w:val="28"/>
                <w:szCs w:val="28"/>
              </w:rPr>
              <w:t>舞蹈综合</w:t>
            </w:r>
          </w:p>
          <w:p w14:paraId="50D00782">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6"/>
                <w:sz w:val="28"/>
                <w:szCs w:val="28"/>
              </w:rPr>
              <w:t>项目展示</w:t>
            </w:r>
          </w:p>
        </w:tc>
        <w:tc>
          <w:tcPr>
            <w:tcW w:w="934" w:type="pct"/>
            <w:vAlign w:val="center"/>
          </w:tcPr>
          <w:p w14:paraId="731186B3">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pacing w:val="-16"/>
                <w:sz w:val="28"/>
                <w:szCs w:val="28"/>
                <w:lang w:eastAsia="zh-CN"/>
              </w:rPr>
            </w:pPr>
            <w:r>
              <w:rPr>
                <w:rFonts w:hint="eastAsia" w:ascii="华文仿宋" w:hAnsi="华文仿宋" w:eastAsia="华文仿宋" w:cs="华文仿宋"/>
                <w:spacing w:val="-16"/>
                <w:sz w:val="28"/>
                <w:szCs w:val="28"/>
              </w:rPr>
              <w:t>自主设计项目展示</w:t>
            </w:r>
          </w:p>
          <w:p w14:paraId="57BCE3A9">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lang w:eastAsia="zh-CN"/>
              </w:rPr>
            </w:pPr>
          </w:p>
        </w:tc>
        <w:tc>
          <w:tcPr>
            <w:tcW w:w="956" w:type="pct"/>
            <w:vAlign w:val="center"/>
          </w:tcPr>
          <w:p w14:paraId="0476B7A5">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23"/>
                <w:w w:val="99"/>
                <w:sz w:val="28"/>
                <w:szCs w:val="28"/>
                <w:lang w:eastAsia="zh-CN"/>
              </w:rPr>
              <w:t>5</w:t>
            </w:r>
            <w:r>
              <w:rPr>
                <w:rFonts w:hint="eastAsia" w:ascii="华文仿宋" w:hAnsi="华文仿宋" w:eastAsia="华文仿宋" w:cs="华文仿宋"/>
                <w:spacing w:val="-23"/>
                <w:w w:val="99"/>
                <w:sz w:val="28"/>
                <w:szCs w:val="28"/>
              </w:rPr>
              <w:t>—</w:t>
            </w:r>
            <w:r>
              <w:rPr>
                <w:rFonts w:hint="eastAsia" w:ascii="华文仿宋" w:hAnsi="华文仿宋" w:eastAsia="华文仿宋" w:cs="华文仿宋"/>
                <w:spacing w:val="-23"/>
                <w:w w:val="99"/>
                <w:sz w:val="28"/>
                <w:szCs w:val="28"/>
                <w:lang w:eastAsia="zh-CN"/>
              </w:rPr>
              <w:t>8</w:t>
            </w:r>
            <w:r>
              <w:rPr>
                <w:rFonts w:hint="eastAsia" w:ascii="华文仿宋" w:hAnsi="华文仿宋" w:eastAsia="华文仿宋" w:cs="华文仿宋"/>
                <w:spacing w:val="-23"/>
                <w:w w:val="99"/>
                <w:sz w:val="28"/>
                <w:szCs w:val="28"/>
              </w:rPr>
              <w:t>分钟</w:t>
            </w:r>
          </w:p>
        </w:tc>
        <w:tc>
          <w:tcPr>
            <w:tcW w:w="1199" w:type="pct"/>
            <w:vAlign w:val="center"/>
          </w:tcPr>
          <w:p w14:paraId="596FE1F9">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pacing w:val="-16"/>
                <w:sz w:val="28"/>
                <w:szCs w:val="28"/>
                <w:lang w:eastAsia="zh-CN"/>
              </w:rPr>
              <w:t>以团队为单位，团队集体展示。</w:t>
            </w:r>
          </w:p>
        </w:tc>
        <w:tc>
          <w:tcPr>
            <w:tcW w:w="642" w:type="pct"/>
            <w:vAlign w:val="center"/>
          </w:tcPr>
          <w:p w14:paraId="343CEDAA">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pacing w:val="-15"/>
                <w:w w:val="97"/>
                <w:sz w:val="28"/>
                <w:szCs w:val="28"/>
                <w:lang w:eastAsia="zh-CN"/>
              </w:rPr>
              <w:t>30</w:t>
            </w:r>
            <w:r>
              <w:rPr>
                <w:rFonts w:hint="eastAsia" w:ascii="华文仿宋" w:hAnsi="华文仿宋" w:eastAsia="华文仿宋" w:cs="华文仿宋"/>
                <w:spacing w:val="-15"/>
                <w:w w:val="97"/>
                <w:sz w:val="28"/>
                <w:szCs w:val="28"/>
              </w:rPr>
              <w:t>分</w:t>
            </w:r>
          </w:p>
        </w:tc>
      </w:tr>
    </w:tbl>
    <w:p w14:paraId="3C0BC152">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outlineLvl w:val="0"/>
        <w:rPr>
          <w:sz w:val="30"/>
          <w:szCs w:val="30"/>
        </w:rPr>
      </w:pPr>
      <w:bookmarkStart w:id="2" w:name="_Toc32325"/>
      <w:r>
        <w:rPr>
          <w:rFonts w:hint="eastAsia" w:ascii="黑体" w:hAnsi="黑体" w:eastAsia="黑体" w:cs="黑体"/>
          <w:sz w:val="30"/>
          <w:szCs w:val="30"/>
        </w:rPr>
        <w:t>四、竞赛方式</w:t>
      </w:r>
      <w:bookmarkEnd w:id="2"/>
    </w:p>
    <w:p w14:paraId="2A043A30">
      <w:pPr>
        <w:keepNext w:val="0"/>
        <w:keepLines w:val="0"/>
        <w:pageBreakBefore w:val="0"/>
        <w:widowControl w:val="0"/>
        <w:kinsoku/>
        <w:wordWrap/>
        <w:overflowPunct/>
        <w:topLinePunct w:val="0"/>
        <w:autoSpaceDE/>
        <w:autoSpaceDN/>
        <w:bidi w:val="0"/>
        <w:adjustRightInd/>
        <w:snapToGrid/>
        <w:spacing w:line="560" w:lineRule="exact"/>
        <w:ind w:left="0" w:leftChars="0" w:right="0" w:firstLine="614"/>
        <w:textAlignment w:val="auto"/>
        <w:rPr>
          <w:rFonts w:hint="eastAsia" w:ascii="华文仿宋" w:hAnsi="华文仿宋" w:eastAsia="华文仿宋" w:cs="华文仿宋"/>
          <w:spacing w:val="4"/>
          <w:sz w:val="30"/>
          <w:szCs w:val="30"/>
        </w:rPr>
      </w:pPr>
      <w:bookmarkStart w:id="3" w:name="_Toc18144"/>
      <w:r>
        <w:rPr>
          <w:rFonts w:hint="eastAsia" w:ascii="华文仿宋" w:hAnsi="华文仿宋" w:eastAsia="华文仿宋" w:cs="华文仿宋"/>
          <w:spacing w:val="4"/>
          <w:sz w:val="30"/>
          <w:szCs w:val="30"/>
        </w:rPr>
        <w:t>1.本赛项采用线下比赛。</w:t>
      </w:r>
    </w:p>
    <w:p w14:paraId="7F38FD47">
      <w:pPr>
        <w:keepNext w:val="0"/>
        <w:keepLines w:val="0"/>
        <w:pageBreakBefore w:val="0"/>
        <w:widowControl w:val="0"/>
        <w:kinsoku/>
        <w:wordWrap/>
        <w:overflowPunct/>
        <w:topLinePunct w:val="0"/>
        <w:autoSpaceDE/>
        <w:autoSpaceDN/>
        <w:bidi w:val="0"/>
        <w:adjustRightInd/>
        <w:snapToGrid/>
        <w:spacing w:line="560" w:lineRule="exact"/>
        <w:ind w:left="0" w:leftChars="0" w:right="0" w:firstLine="614"/>
        <w:textAlignment w:val="auto"/>
        <w:rPr>
          <w:rFonts w:hint="eastAsia" w:ascii="华文仿宋" w:hAnsi="华文仿宋" w:eastAsia="华文仿宋" w:cs="华文仿宋"/>
          <w:spacing w:val="4"/>
          <w:sz w:val="30"/>
          <w:szCs w:val="30"/>
        </w:rPr>
      </w:pPr>
      <w:r>
        <w:rPr>
          <w:rFonts w:hint="eastAsia" w:ascii="华文仿宋" w:hAnsi="华文仿宋" w:eastAsia="华文仿宋" w:cs="华文仿宋"/>
          <w:spacing w:val="4"/>
          <w:sz w:val="30"/>
          <w:szCs w:val="30"/>
        </w:rPr>
        <w:t>2.本赛项为团体赛，不允许跨校组队，同一学校参赛队不超过2支，每支参赛队由2名同校在籍中等职业学校全日制学生或技工学校学生组成。</w:t>
      </w:r>
    </w:p>
    <w:p w14:paraId="2735273E">
      <w:pPr>
        <w:keepNext w:val="0"/>
        <w:keepLines w:val="0"/>
        <w:pageBreakBefore w:val="0"/>
        <w:widowControl w:val="0"/>
        <w:kinsoku/>
        <w:wordWrap/>
        <w:overflowPunct/>
        <w:topLinePunct w:val="0"/>
        <w:autoSpaceDE/>
        <w:autoSpaceDN/>
        <w:bidi w:val="0"/>
        <w:adjustRightInd/>
        <w:snapToGrid/>
        <w:spacing w:line="560" w:lineRule="exact"/>
        <w:ind w:left="0" w:leftChars="0" w:right="0" w:firstLine="614"/>
        <w:textAlignment w:val="auto"/>
        <w:rPr>
          <w:rFonts w:hint="eastAsia" w:ascii="华文仿宋" w:hAnsi="华文仿宋" w:eastAsia="华文仿宋" w:cs="华文仿宋"/>
          <w:spacing w:val="4"/>
          <w:sz w:val="30"/>
          <w:szCs w:val="30"/>
        </w:rPr>
      </w:pPr>
      <w:r>
        <w:rPr>
          <w:rFonts w:hint="eastAsia" w:ascii="华文仿宋" w:hAnsi="华文仿宋" w:eastAsia="华文仿宋" w:cs="华文仿宋"/>
          <w:spacing w:val="4"/>
          <w:sz w:val="30"/>
          <w:szCs w:val="30"/>
        </w:rPr>
        <w:t>3.每支参赛队须配指导教师不超过2名，指导教师须为本校专兼职教师。</w:t>
      </w:r>
    </w:p>
    <w:p w14:paraId="53DEAA98">
      <w:pPr>
        <w:keepNext w:val="0"/>
        <w:keepLines w:val="0"/>
        <w:pageBreakBefore w:val="0"/>
        <w:widowControl w:val="0"/>
        <w:kinsoku/>
        <w:wordWrap/>
        <w:overflowPunct/>
        <w:topLinePunct w:val="0"/>
        <w:autoSpaceDE/>
        <w:autoSpaceDN/>
        <w:bidi w:val="0"/>
        <w:adjustRightInd/>
        <w:snapToGrid/>
        <w:spacing w:line="560" w:lineRule="exact"/>
        <w:ind w:left="0" w:leftChars="0" w:right="0" w:firstLine="614"/>
        <w:textAlignment w:val="auto"/>
        <w:rPr>
          <w:rFonts w:hint="eastAsia" w:ascii="华文仿宋" w:hAnsi="华文仿宋" w:eastAsia="华文仿宋" w:cs="华文仿宋"/>
          <w:color w:val="auto"/>
          <w:spacing w:val="4"/>
          <w:sz w:val="30"/>
          <w:szCs w:val="30"/>
        </w:rPr>
      </w:pPr>
      <w:r>
        <w:rPr>
          <w:rFonts w:hint="eastAsia" w:ascii="华文仿宋" w:hAnsi="华文仿宋" w:eastAsia="华文仿宋" w:cs="华文仿宋"/>
          <w:color w:val="auto"/>
          <w:spacing w:val="4"/>
          <w:sz w:val="30"/>
          <w:szCs w:val="30"/>
        </w:rPr>
        <w:t>音乐统一采用MP3格式，存储至U盘。U盘目录文件夹命名：学校名称+参赛队伍；文件夹内分建三个子文件夹分类存曲：</w:t>
      </w:r>
    </w:p>
    <w:p w14:paraId="532F442D">
      <w:pPr>
        <w:keepNext w:val="0"/>
        <w:keepLines w:val="0"/>
        <w:pageBreakBefore w:val="0"/>
        <w:widowControl w:val="0"/>
        <w:kinsoku/>
        <w:wordWrap/>
        <w:overflowPunct/>
        <w:topLinePunct w:val="0"/>
        <w:autoSpaceDE/>
        <w:autoSpaceDN/>
        <w:bidi w:val="0"/>
        <w:adjustRightInd/>
        <w:snapToGrid/>
        <w:spacing w:line="560" w:lineRule="exact"/>
        <w:ind w:left="0" w:leftChars="0" w:right="0" w:firstLine="614"/>
        <w:textAlignment w:val="auto"/>
        <w:rPr>
          <w:rFonts w:hint="eastAsia" w:ascii="华文仿宋" w:hAnsi="华文仿宋" w:eastAsia="华文仿宋" w:cs="华文仿宋"/>
          <w:color w:val="auto"/>
          <w:spacing w:val="4"/>
          <w:sz w:val="30"/>
          <w:szCs w:val="30"/>
        </w:rPr>
      </w:pPr>
      <w:r>
        <w:rPr>
          <w:rFonts w:hint="eastAsia" w:ascii="华文仿宋" w:hAnsi="华文仿宋" w:eastAsia="华文仿宋" w:cs="华文仿宋"/>
          <w:color w:val="auto"/>
          <w:spacing w:val="4"/>
          <w:sz w:val="30"/>
          <w:szCs w:val="30"/>
        </w:rPr>
        <w:t>1.模块一：本组两名选手的伴奏统一收纳在该文件夹，以选手姓名命名；</w:t>
      </w:r>
    </w:p>
    <w:p w14:paraId="4ABC62FD">
      <w:pPr>
        <w:keepNext w:val="0"/>
        <w:keepLines w:val="0"/>
        <w:pageBreakBefore w:val="0"/>
        <w:widowControl w:val="0"/>
        <w:kinsoku/>
        <w:wordWrap/>
        <w:overflowPunct/>
        <w:topLinePunct w:val="0"/>
        <w:autoSpaceDE/>
        <w:autoSpaceDN/>
        <w:bidi w:val="0"/>
        <w:adjustRightInd/>
        <w:snapToGrid/>
        <w:spacing w:line="560" w:lineRule="exact"/>
        <w:ind w:left="0" w:leftChars="0" w:right="0" w:firstLine="614"/>
        <w:textAlignment w:val="auto"/>
        <w:rPr>
          <w:rFonts w:hint="eastAsia" w:ascii="华文仿宋" w:hAnsi="华文仿宋" w:eastAsia="华文仿宋" w:cs="华文仿宋"/>
          <w:color w:val="auto"/>
          <w:spacing w:val="4"/>
          <w:sz w:val="30"/>
          <w:szCs w:val="30"/>
        </w:rPr>
      </w:pPr>
      <w:r>
        <w:rPr>
          <w:rFonts w:hint="eastAsia" w:ascii="华文仿宋" w:hAnsi="华文仿宋" w:eastAsia="华文仿宋" w:cs="华文仿宋"/>
          <w:color w:val="auto"/>
          <w:spacing w:val="4"/>
          <w:sz w:val="30"/>
          <w:szCs w:val="30"/>
        </w:rPr>
        <w:t>2.模块二：本组两名选手的伴奏统一收纳在该文件夹，以选手姓名命名；</w:t>
      </w:r>
    </w:p>
    <w:p w14:paraId="6D833BB0">
      <w:pPr>
        <w:keepNext w:val="0"/>
        <w:keepLines w:val="0"/>
        <w:pageBreakBefore w:val="0"/>
        <w:widowControl w:val="0"/>
        <w:kinsoku/>
        <w:wordWrap/>
        <w:overflowPunct/>
        <w:topLinePunct w:val="0"/>
        <w:autoSpaceDE/>
        <w:autoSpaceDN/>
        <w:bidi w:val="0"/>
        <w:adjustRightInd/>
        <w:snapToGrid/>
        <w:spacing w:line="560" w:lineRule="exact"/>
        <w:ind w:left="0" w:leftChars="0" w:right="0" w:firstLine="614"/>
        <w:textAlignment w:val="auto"/>
        <w:rPr>
          <w:rFonts w:hint="eastAsia" w:ascii="华文仿宋" w:hAnsi="华文仿宋" w:eastAsia="华文仿宋" w:cs="华文仿宋"/>
          <w:color w:val="EE0000"/>
          <w:spacing w:val="4"/>
          <w:sz w:val="30"/>
          <w:szCs w:val="30"/>
        </w:rPr>
      </w:pPr>
      <w:r>
        <w:rPr>
          <w:rFonts w:hint="eastAsia" w:ascii="华文仿宋" w:hAnsi="华文仿宋" w:eastAsia="华文仿宋" w:cs="华文仿宋"/>
          <w:color w:val="auto"/>
          <w:spacing w:val="4"/>
          <w:sz w:val="30"/>
          <w:szCs w:val="30"/>
        </w:rPr>
        <w:t>3.模块三：单独新建文件夹存放对应伴奏。</w:t>
      </w:r>
    </w:p>
    <w:p w14:paraId="2FD05562">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outlineLvl w:val="0"/>
        <w:rPr>
          <w:sz w:val="30"/>
          <w:szCs w:val="30"/>
        </w:rPr>
      </w:pPr>
      <w:r>
        <w:rPr>
          <w:rFonts w:hint="eastAsia" w:ascii="黑体" w:hAnsi="黑体" w:eastAsia="黑体" w:cs="黑体"/>
          <w:sz w:val="30"/>
          <w:szCs w:val="30"/>
        </w:rPr>
        <w:t>五、竞赛流程</w:t>
      </w:r>
      <w:bookmarkEnd w:id="3"/>
    </w:p>
    <w:p w14:paraId="66685F46">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(一)竞赛流程</w:t>
      </w:r>
    </w:p>
    <w:p w14:paraId="4D1BF5FE">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参赛队报到——</w:t>
      </w:r>
      <w:r>
        <w:rPr>
          <w:rFonts w:hint="eastAsia" w:ascii="仿宋" w:hAnsi="仿宋" w:eastAsia="仿宋" w:cs="仿宋"/>
          <w:color w:val="auto"/>
          <w:sz w:val="30"/>
          <w:szCs w:val="30"/>
        </w:rPr>
        <w:t>开幕式</w:t>
      </w:r>
      <w:r>
        <w:rPr>
          <w:rFonts w:hint="eastAsia" w:ascii="仿宋" w:hAnsi="仿宋" w:eastAsia="仿宋" w:cs="仿宋"/>
          <w:sz w:val="30"/>
          <w:szCs w:val="30"/>
        </w:rPr>
        <w:t>——正式比赛——比赛结束一一专家评委进行评定——公布成绩。</w:t>
      </w:r>
    </w:p>
    <w:p w14:paraId="44B8EAE3">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1.参赛队报到时间为</w:t>
      </w:r>
      <w:r>
        <w:rPr>
          <w:rFonts w:hint="eastAsia" w:ascii="宋体" w:hAnsi="宋体" w:eastAsia="宋体" w:cs="宋体"/>
          <w:color w:val="auto"/>
          <w:sz w:val="28"/>
          <w:szCs w:val="28"/>
          <w:lang w:eastAsia="zh-CN"/>
        </w:rPr>
        <w:t>2026年</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日6:30—7:30</w:t>
      </w:r>
      <w:r>
        <w:rPr>
          <w:rFonts w:hint="eastAsia" w:ascii="仿宋" w:hAnsi="仿宋" w:eastAsia="仿宋" w:cs="仿宋"/>
          <w:sz w:val="30"/>
          <w:szCs w:val="30"/>
        </w:rPr>
        <w:t>,报</w:t>
      </w:r>
      <w:r>
        <w:rPr>
          <w:rFonts w:hint="eastAsia" w:ascii="仿宋" w:hAnsi="仿宋" w:eastAsia="仿宋" w:cs="仿宋"/>
          <w:sz w:val="30"/>
          <w:szCs w:val="30"/>
          <w:lang w:val="en-US" w:eastAsia="zh-CN"/>
        </w:rPr>
        <w:t>到</w:t>
      </w:r>
      <w:r>
        <w:rPr>
          <w:rFonts w:hint="eastAsia" w:ascii="仿宋" w:hAnsi="仿宋" w:eastAsia="仿宋" w:cs="仿宋"/>
          <w:sz w:val="30"/>
          <w:szCs w:val="30"/>
        </w:rPr>
        <w:t>地点修德礼堂。参赛选手按规定时间到达指定地点，凭参赛证、学生证和身份证(三证必须齐全)进行报到，迟到15分钟者取消比赛资格。</w:t>
      </w:r>
    </w:p>
    <w:p w14:paraId="0517E999">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宋体" w:hAnsi="宋体" w:eastAsia="宋体" w:cs="宋体"/>
          <w:color w:val="auto"/>
          <w:sz w:val="28"/>
          <w:szCs w:val="28"/>
          <w:lang w:eastAsia="zh-CN"/>
        </w:rPr>
        <w:t>2026年</w:t>
      </w:r>
      <w:r>
        <w:rPr>
          <w:rFonts w:hint="eastAsia" w:ascii="宋体" w:hAnsi="宋体" w:eastAsia="宋体" w:cs="宋体"/>
          <w:color w:val="auto"/>
          <w:sz w:val="28"/>
          <w:szCs w:val="28"/>
          <w:lang w:val="en-US" w:eastAsia="zh-CN"/>
        </w:rPr>
        <w:t>7月2日7：30-8：00</w:t>
      </w:r>
      <w:r>
        <w:rPr>
          <w:rFonts w:hint="eastAsia" w:ascii="仿宋" w:hAnsi="仿宋" w:eastAsia="仿宋" w:cs="仿宋"/>
          <w:sz w:val="30"/>
          <w:szCs w:val="30"/>
        </w:rPr>
        <w:t>进行领队会</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知行楼四楼领队、指导教师休息室）</w:t>
      </w:r>
      <w:r>
        <w:rPr>
          <w:rFonts w:hint="eastAsia" w:ascii="仿宋" w:hAnsi="仿宋" w:eastAsia="仿宋" w:cs="仿宋"/>
          <w:sz w:val="30"/>
          <w:szCs w:val="30"/>
        </w:rPr>
        <w:t>。</w:t>
      </w:r>
    </w:p>
    <w:p w14:paraId="016951FA">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2026年</w:t>
      </w: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月</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日</w:t>
      </w:r>
      <w:r>
        <w:rPr>
          <w:rFonts w:hint="eastAsia" w:ascii="仿宋" w:hAnsi="仿宋" w:eastAsia="仿宋" w:cs="仿宋"/>
          <w:sz w:val="30"/>
          <w:szCs w:val="30"/>
          <w:lang w:val="en-US" w:eastAsia="zh-CN"/>
        </w:rPr>
        <w:t>8：00-18：00</w:t>
      </w:r>
      <w:r>
        <w:rPr>
          <w:rFonts w:hint="eastAsia" w:ascii="仿宋" w:hAnsi="仿宋" w:eastAsia="仿宋" w:cs="仿宋"/>
          <w:sz w:val="30"/>
          <w:szCs w:val="30"/>
          <w:lang w:eastAsia="zh-CN"/>
        </w:rPr>
        <w:t>（根据报名参赛人数及时调整）</w:t>
      </w:r>
      <w:r>
        <w:rPr>
          <w:rFonts w:hint="eastAsia" w:ascii="仿宋" w:hAnsi="仿宋" w:eastAsia="仿宋" w:cs="仿宋"/>
          <w:sz w:val="30"/>
          <w:szCs w:val="30"/>
        </w:rPr>
        <w:t>正式比赛</w:t>
      </w:r>
    </w:p>
    <w:p w14:paraId="407A8A8F">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(1)选手按抽签顺序就座。</w:t>
      </w:r>
    </w:p>
    <w:p w14:paraId="38226645">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(2)参赛选手须佩戴相关证件，按照参赛时段提前15分钟检录进入比赛场地进行候场，在前一位选手完成比赛项目后，在工作人员带领下进入场地进行比赛。</w:t>
      </w:r>
    </w:p>
    <w:p w14:paraId="1ABA2D99">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(3)参赛选手举手示意工作人员后开始展示。</w:t>
      </w:r>
    </w:p>
    <w:p w14:paraId="737419D3">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(4)参赛选手在比赛中，不可出现所在院校及选手本人的任何信息。</w:t>
      </w:r>
    </w:p>
    <w:p w14:paraId="480FAC49">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(5)竞赛期间不准出场，竞赛结束后方可离场。</w:t>
      </w:r>
    </w:p>
    <w:p w14:paraId="1C515772">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(6)竞赛过程中，不得与任何其他人员讨论问题，也不得向裁判、巡视和其他必须进入考场的工作人员询问与竞赛项目的操作流程和操作方法有关的问题。</w:t>
      </w:r>
    </w:p>
    <w:p w14:paraId="77946B9B">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(7)参赛选手不得携带通讯工具和其它未经允许的资料、物品进入比赛场地，不得中途退场。如出现违规、违纪和舞弊等现象，经裁判组裁定取消比赛成绩。</w:t>
      </w:r>
    </w:p>
    <w:p w14:paraId="13F1062F">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(8)比赛过程中，参赛选手须严格遵守比赛规则，保证自身安全，并接受裁判员的监督和警示；若因设备故障导致选手中断或终止比赛，由比赛裁判长根据竞赛规程中的预案视具体情况做出裁决。</w:t>
      </w:r>
    </w:p>
    <w:p w14:paraId="2086E9B4">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4.结束比赛</w:t>
      </w:r>
    </w:p>
    <w:p w14:paraId="72C073CE">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(1)参赛选手完成各项目后即可离开比赛现场。</w:t>
      </w:r>
    </w:p>
    <w:p w14:paraId="5C27A8BC">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(2)参赛选手在竞赛期间未经组委会的批准，不得接受其他单位和个人进行的与竞赛内容相关的采访，不得私自公开竞赛的相关情况和资料。</w:t>
      </w:r>
    </w:p>
    <w:p w14:paraId="78811AB9">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(3)参赛选手在竞赛过程中须主动配合裁判的工作，服从裁判安排，如果对竞赛的裁决有异议，须通过领队以书面形式向仲裁工作组提出申诉。</w:t>
      </w:r>
    </w:p>
    <w:p w14:paraId="0BEB10AA">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(4)比赛结束后，需做好赛项的评价工作。</w:t>
      </w:r>
    </w:p>
    <w:p w14:paraId="53EAFB22">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(5)本竞赛项目的最终解释权归赛项组委会。</w:t>
      </w:r>
    </w:p>
    <w:p w14:paraId="78B13C16">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5.公布成绩</w:t>
      </w:r>
    </w:p>
    <w:p w14:paraId="425B180B">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选手最终成绩经裁判长、监督组签字后进行公布。公布时间为2小时。</w:t>
      </w:r>
    </w:p>
    <w:p w14:paraId="3BB6482C">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参赛代表队若对赛事有异议，可由领队按规程向大赛仲裁工作组提出</w:t>
      </w:r>
      <w:r>
        <w:rPr>
          <w:rFonts w:hint="eastAsia" w:ascii="仿宋" w:hAnsi="仿宋" w:eastAsia="仿宋" w:cs="仿宋"/>
          <w:sz w:val="30"/>
          <w:szCs w:val="30"/>
          <w:lang w:val="en-US" w:eastAsia="zh-CN"/>
        </w:rPr>
        <w:t>书面</w:t>
      </w:r>
      <w:r>
        <w:rPr>
          <w:rFonts w:hint="eastAsia" w:ascii="仿宋" w:hAnsi="仿宋" w:eastAsia="仿宋" w:cs="仿宋"/>
          <w:sz w:val="30"/>
          <w:szCs w:val="30"/>
        </w:rPr>
        <w:t>申请复核。</w:t>
      </w:r>
    </w:p>
    <w:p w14:paraId="5AFB8238">
      <w:pPr>
        <w:keepNext w:val="0"/>
        <w:keepLines w:val="0"/>
        <w:pageBreakBefore w:val="0"/>
        <w:widowControl w:val="0"/>
        <w:kinsoku/>
        <w:wordWrap/>
        <w:overflowPunct/>
        <w:topLinePunct w:val="0"/>
        <w:autoSpaceDE/>
        <w:autoSpaceDN/>
        <w:bidi w:val="0"/>
        <w:adjustRightInd/>
        <w:snapToGrid/>
        <w:spacing w:line="560" w:lineRule="exact"/>
        <w:ind w:left="0" w:leftChars="0" w:right="0" w:firstLine="636" w:firstLineChars="200"/>
        <w:textAlignment w:val="auto"/>
        <w:rPr>
          <w:rFonts w:hint="eastAsia" w:ascii="黑体" w:hAnsi="黑体" w:eastAsia="黑体" w:cs="黑体"/>
          <w:spacing w:val="9"/>
          <w:sz w:val="30"/>
          <w:szCs w:val="30"/>
        </w:rPr>
      </w:pPr>
      <w:r>
        <w:rPr>
          <w:rFonts w:hint="eastAsia" w:ascii="黑体" w:hAnsi="黑体" w:eastAsia="黑体" w:cs="黑体"/>
          <w:spacing w:val="9"/>
          <w:sz w:val="30"/>
          <w:szCs w:val="30"/>
        </w:rPr>
        <w:t>六、</w:t>
      </w:r>
      <w:r>
        <w:rPr>
          <w:rFonts w:ascii="黑体" w:hAnsi="黑体" w:eastAsia="黑体" w:cs="黑体"/>
          <w:spacing w:val="9"/>
          <w:sz w:val="30"/>
          <w:szCs w:val="30"/>
        </w:rPr>
        <w:t>成绩评定</w:t>
      </w:r>
    </w:p>
    <w:p w14:paraId="7DBF8E0F">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团队总成绩=2名选手项目一平均分*30%+2名选手项目二平均分*40%+项目三成绩*30%.</w:t>
      </w:r>
    </w:p>
    <w:tbl>
      <w:tblPr>
        <w:tblStyle w:val="9"/>
        <w:tblW w:w="87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987"/>
        <w:gridCol w:w="5727"/>
        <w:gridCol w:w="610"/>
        <w:gridCol w:w="783"/>
      </w:tblGrid>
      <w:tr w14:paraId="1E0FA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jc w:val="center"/>
        </w:trPr>
        <w:tc>
          <w:tcPr>
            <w:tcW w:w="1670" w:type="dxa"/>
            <w:gridSpan w:val="2"/>
            <w:vAlign w:val="center"/>
          </w:tcPr>
          <w:p w14:paraId="38B9CEFC">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pacing w:val="-12"/>
                <w:sz w:val="28"/>
                <w:szCs w:val="28"/>
              </w:rPr>
              <w:t>竞赛内容</w:t>
            </w:r>
          </w:p>
        </w:tc>
        <w:tc>
          <w:tcPr>
            <w:tcW w:w="5727" w:type="dxa"/>
            <w:vAlign w:val="center"/>
          </w:tcPr>
          <w:p w14:paraId="4B466500">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pacing w:val="-4"/>
                <w:w w:val="97"/>
                <w:sz w:val="28"/>
                <w:szCs w:val="28"/>
              </w:rPr>
              <w:t>评分细则</w:t>
            </w:r>
          </w:p>
        </w:tc>
        <w:tc>
          <w:tcPr>
            <w:tcW w:w="610" w:type="dxa"/>
            <w:vAlign w:val="center"/>
          </w:tcPr>
          <w:p w14:paraId="669D8777">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pacing w:val="-3"/>
                <w:w w:val="96"/>
                <w:sz w:val="28"/>
                <w:szCs w:val="28"/>
              </w:rPr>
              <w:t>分值</w:t>
            </w:r>
          </w:p>
        </w:tc>
        <w:tc>
          <w:tcPr>
            <w:tcW w:w="783" w:type="dxa"/>
            <w:vAlign w:val="center"/>
          </w:tcPr>
          <w:p w14:paraId="4462D199">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b/>
                <w:bCs/>
                <w:spacing w:val="-3"/>
                <w:w w:val="96"/>
                <w:sz w:val="28"/>
                <w:szCs w:val="28"/>
                <w:lang w:eastAsia="zh-CN"/>
              </w:rPr>
            </w:pPr>
            <w:r>
              <w:rPr>
                <w:rFonts w:hint="eastAsia" w:ascii="华文仿宋" w:hAnsi="华文仿宋" w:eastAsia="华文仿宋" w:cs="华文仿宋"/>
                <w:b/>
                <w:bCs/>
                <w:spacing w:val="-3"/>
                <w:w w:val="96"/>
                <w:sz w:val="28"/>
                <w:szCs w:val="28"/>
                <w:lang w:eastAsia="zh-CN"/>
              </w:rPr>
              <w:t>分值比例</w:t>
            </w:r>
          </w:p>
        </w:tc>
      </w:tr>
      <w:tr w14:paraId="53768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0" w:hRule="atLeast"/>
          <w:jc w:val="center"/>
        </w:trPr>
        <w:tc>
          <w:tcPr>
            <w:tcW w:w="683" w:type="dxa"/>
            <w:vAlign w:val="center"/>
          </w:tcPr>
          <w:p w14:paraId="1EBC88D3">
            <w:pPr>
              <w:keepNext w:val="0"/>
              <w:keepLines w:val="0"/>
              <w:pageBreakBefore w:val="0"/>
              <w:widowControl w:val="0"/>
              <w:kinsoku/>
              <w:wordWrap/>
              <w:overflowPunct/>
              <w:topLinePunct w:val="0"/>
              <w:autoSpaceDE/>
              <w:autoSpaceDN/>
              <w:bidi w:val="0"/>
              <w:adjustRightInd/>
              <w:snapToGrid/>
              <w:spacing w:line="560" w:lineRule="exact"/>
              <w:ind w:left="0" w:leftChars="0" w:right="0" w:hanging="125"/>
              <w:jc w:val="center"/>
              <w:textAlignment w:val="auto"/>
              <w:rPr>
                <w:rFonts w:hint="eastAsia" w:ascii="华文仿宋" w:hAnsi="华文仿宋" w:eastAsia="华文仿宋" w:cs="华文仿宋"/>
                <w:spacing w:val="-11"/>
                <w:sz w:val="28"/>
                <w:szCs w:val="28"/>
              </w:rPr>
            </w:pPr>
            <w:r>
              <w:rPr>
                <w:rFonts w:hint="eastAsia" w:ascii="华文仿宋" w:hAnsi="华文仿宋" w:eastAsia="华文仿宋" w:cs="华文仿宋"/>
                <w:spacing w:val="-11"/>
                <w:sz w:val="28"/>
                <w:szCs w:val="28"/>
              </w:rPr>
              <w:t>模</w:t>
            </w:r>
          </w:p>
          <w:p w14:paraId="7FD393F3">
            <w:pPr>
              <w:keepNext w:val="0"/>
              <w:keepLines w:val="0"/>
              <w:pageBreakBefore w:val="0"/>
              <w:widowControl w:val="0"/>
              <w:kinsoku/>
              <w:wordWrap/>
              <w:overflowPunct/>
              <w:topLinePunct w:val="0"/>
              <w:autoSpaceDE/>
              <w:autoSpaceDN/>
              <w:bidi w:val="0"/>
              <w:adjustRightInd/>
              <w:snapToGrid/>
              <w:spacing w:line="560" w:lineRule="exact"/>
              <w:ind w:left="0" w:leftChars="0" w:right="0" w:hanging="125"/>
              <w:jc w:val="center"/>
              <w:textAlignment w:val="auto"/>
              <w:rPr>
                <w:rFonts w:hint="eastAsia" w:ascii="华文仿宋" w:hAnsi="华文仿宋" w:eastAsia="华文仿宋" w:cs="华文仿宋"/>
                <w:spacing w:val="-11"/>
                <w:sz w:val="28"/>
                <w:szCs w:val="28"/>
              </w:rPr>
            </w:pPr>
            <w:r>
              <w:rPr>
                <w:rFonts w:hint="eastAsia" w:ascii="华文仿宋" w:hAnsi="华文仿宋" w:eastAsia="华文仿宋" w:cs="华文仿宋"/>
                <w:spacing w:val="-11"/>
                <w:sz w:val="28"/>
                <w:szCs w:val="28"/>
              </w:rPr>
              <w:t>块</w:t>
            </w:r>
          </w:p>
          <w:p w14:paraId="4A539F42">
            <w:pPr>
              <w:keepNext w:val="0"/>
              <w:keepLines w:val="0"/>
              <w:pageBreakBefore w:val="0"/>
              <w:widowControl w:val="0"/>
              <w:kinsoku/>
              <w:wordWrap/>
              <w:overflowPunct/>
              <w:topLinePunct w:val="0"/>
              <w:autoSpaceDE/>
              <w:autoSpaceDN/>
              <w:bidi w:val="0"/>
              <w:adjustRightInd/>
              <w:snapToGrid/>
              <w:spacing w:line="560" w:lineRule="exact"/>
              <w:ind w:left="0" w:leftChars="0" w:right="0" w:hanging="125"/>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一</w:t>
            </w:r>
          </w:p>
        </w:tc>
        <w:tc>
          <w:tcPr>
            <w:tcW w:w="987" w:type="dxa"/>
            <w:vAlign w:val="center"/>
          </w:tcPr>
          <w:p w14:paraId="0511804C">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华文仿宋" w:hAnsi="华文仿宋" w:eastAsia="华文仿宋" w:cs="华文仿宋"/>
                <w:sz w:val="28"/>
                <w:szCs w:val="28"/>
              </w:rPr>
            </w:pPr>
          </w:p>
          <w:p w14:paraId="57475C76">
            <w:pPr>
              <w:keepNext w:val="0"/>
              <w:keepLines w:val="0"/>
              <w:pageBreakBefore w:val="0"/>
              <w:widowControl w:val="0"/>
              <w:kinsoku/>
              <w:wordWrap/>
              <w:overflowPunct/>
              <w:topLinePunct w:val="0"/>
              <w:autoSpaceDE/>
              <w:autoSpaceDN/>
              <w:bidi w:val="0"/>
              <w:adjustRightInd/>
              <w:snapToGrid/>
              <w:spacing w:line="560" w:lineRule="exact"/>
              <w:ind w:left="0" w:leftChars="0" w:right="0" w:firstLine="12"/>
              <w:jc w:val="center"/>
              <w:textAlignment w:val="auto"/>
              <w:rPr>
                <w:rFonts w:hint="eastAsia" w:ascii="华文仿宋" w:hAnsi="华文仿宋" w:eastAsia="华文仿宋" w:cs="华文仿宋"/>
                <w:spacing w:val="-13"/>
                <w:sz w:val="28"/>
                <w:szCs w:val="28"/>
              </w:rPr>
            </w:pPr>
            <w:r>
              <w:rPr>
                <w:rFonts w:hint="eastAsia" w:ascii="华文仿宋" w:hAnsi="华文仿宋" w:eastAsia="华文仿宋" w:cs="华文仿宋"/>
                <w:spacing w:val="-13"/>
                <w:sz w:val="28"/>
                <w:szCs w:val="28"/>
              </w:rPr>
              <w:t>舞蹈</w:t>
            </w:r>
          </w:p>
          <w:p w14:paraId="79822065">
            <w:pPr>
              <w:keepNext w:val="0"/>
              <w:keepLines w:val="0"/>
              <w:pageBreakBefore w:val="0"/>
              <w:widowControl w:val="0"/>
              <w:kinsoku/>
              <w:wordWrap/>
              <w:overflowPunct/>
              <w:topLinePunct w:val="0"/>
              <w:autoSpaceDE/>
              <w:autoSpaceDN/>
              <w:bidi w:val="0"/>
              <w:adjustRightInd/>
              <w:snapToGrid/>
              <w:spacing w:line="560" w:lineRule="exact"/>
              <w:ind w:left="0" w:leftChars="0" w:right="0" w:firstLine="12"/>
              <w:jc w:val="center"/>
              <w:textAlignment w:val="auto"/>
              <w:rPr>
                <w:rFonts w:hint="eastAsia" w:ascii="华文仿宋" w:hAnsi="华文仿宋" w:eastAsia="华文仿宋" w:cs="华文仿宋"/>
                <w:spacing w:val="-9"/>
                <w:sz w:val="28"/>
                <w:szCs w:val="28"/>
              </w:rPr>
            </w:pPr>
            <w:r>
              <w:rPr>
                <w:rFonts w:hint="eastAsia" w:ascii="华文仿宋" w:hAnsi="华文仿宋" w:eastAsia="华文仿宋" w:cs="华文仿宋"/>
                <w:spacing w:val="-9"/>
                <w:sz w:val="28"/>
                <w:szCs w:val="28"/>
              </w:rPr>
              <w:t>基本</w:t>
            </w:r>
          </w:p>
          <w:p w14:paraId="0B738482">
            <w:pPr>
              <w:keepNext w:val="0"/>
              <w:keepLines w:val="0"/>
              <w:pageBreakBefore w:val="0"/>
              <w:widowControl w:val="0"/>
              <w:kinsoku/>
              <w:wordWrap/>
              <w:overflowPunct/>
              <w:topLinePunct w:val="0"/>
              <w:autoSpaceDE/>
              <w:autoSpaceDN/>
              <w:bidi w:val="0"/>
              <w:adjustRightInd/>
              <w:snapToGrid/>
              <w:spacing w:line="560" w:lineRule="exact"/>
              <w:ind w:left="0" w:leftChars="0" w:right="0" w:firstLine="12"/>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43"/>
                <w:w w:val="125"/>
                <w:sz w:val="28"/>
                <w:szCs w:val="28"/>
              </w:rPr>
              <w:t>功</w:t>
            </w:r>
          </w:p>
        </w:tc>
        <w:tc>
          <w:tcPr>
            <w:tcW w:w="5727" w:type="dxa"/>
            <w:vAlign w:val="center"/>
          </w:tcPr>
          <w:p w14:paraId="69AF18BC">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华文仿宋" w:hAnsi="华文仿宋" w:eastAsia="华文仿宋" w:cs="华文仿宋"/>
                <w:sz w:val="28"/>
                <w:szCs w:val="28"/>
              </w:rPr>
            </w:pPr>
            <w:r>
              <w:rPr>
                <w:rFonts w:hint="eastAsia" w:ascii="华文仿宋" w:hAnsi="华文仿宋" w:eastAsia="华文仿宋" w:cs="华文仿宋"/>
                <w:b/>
                <w:bCs/>
                <w:spacing w:val="-9"/>
                <w:sz w:val="28"/>
                <w:szCs w:val="28"/>
              </w:rPr>
              <w:t>1.基础性</w:t>
            </w:r>
            <w:r>
              <w:rPr>
                <w:rFonts w:hint="eastAsia" w:ascii="华文仿宋" w:hAnsi="华文仿宋" w:eastAsia="华文仿宋" w:cs="华文仿宋"/>
                <w:spacing w:val="-9"/>
                <w:sz w:val="28"/>
                <w:szCs w:val="28"/>
              </w:rPr>
              <w:t>：肢体具备较好的柔韧度；</w:t>
            </w:r>
          </w:p>
          <w:p w14:paraId="7D54D642">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华文仿宋" w:hAnsi="华文仿宋" w:eastAsia="华文仿宋" w:cs="华文仿宋"/>
                <w:sz w:val="28"/>
                <w:szCs w:val="28"/>
              </w:rPr>
            </w:pPr>
            <w:r>
              <w:rPr>
                <w:rFonts w:hint="eastAsia" w:ascii="华文仿宋" w:hAnsi="华文仿宋" w:eastAsia="华文仿宋" w:cs="华文仿宋"/>
                <w:b/>
                <w:bCs/>
                <w:spacing w:val="-5"/>
                <w:sz w:val="28"/>
                <w:szCs w:val="28"/>
              </w:rPr>
              <w:t>2.规范性</w:t>
            </w:r>
            <w:r>
              <w:rPr>
                <w:rFonts w:hint="eastAsia" w:ascii="华文仿宋" w:hAnsi="华文仿宋" w:eastAsia="华文仿宋" w:cs="华文仿宋"/>
                <w:spacing w:val="-5"/>
                <w:sz w:val="28"/>
                <w:szCs w:val="28"/>
              </w:rPr>
              <w:t>：起、行、止路线正确；舞姿完</w:t>
            </w:r>
            <w:r>
              <w:rPr>
                <w:rFonts w:hint="eastAsia" w:ascii="华文仿宋" w:hAnsi="华文仿宋" w:eastAsia="华文仿宋" w:cs="华文仿宋"/>
                <w:spacing w:val="-6"/>
                <w:sz w:val="28"/>
                <w:szCs w:val="28"/>
              </w:rPr>
              <w:t>整；衔接自然流畅；</w:t>
            </w:r>
          </w:p>
          <w:p w14:paraId="3AACACBF">
            <w:pPr>
              <w:keepNext w:val="0"/>
              <w:keepLines w:val="0"/>
              <w:pageBreakBefore w:val="0"/>
              <w:widowControl w:val="0"/>
              <w:kinsoku/>
              <w:wordWrap/>
              <w:overflowPunct/>
              <w:topLinePunct w:val="0"/>
              <w:autoSpaceDE/>
              <w:autoSpaceDN/>
              <w:bidi w:val="0"/>
              <w:adjustRightInd/>
              <w:snapToGrid/>
              <w:spacing w:line="560" w:lineRule="exact"/>
              <w:ind w:left="0" w:leftChars="0" w:right="0" w:hanging="13"/>
              <w:textAlignment w:val="auto"/>
              <w:rPr>
                <w:rFonts w:hint="eastAsia" w:ascii="华文仿宋" w:hAnsi="华文仿宋" w:eastAsia="华文仿宋" w:cs="华文仿宋"/>
                <w:sz w:val="28"/>
                <w:szCs w:val="28"/>
              </w:rPr>
            </w:pPr>
            <w:r>
              <w:rPr>
                <w:rFonts w:hint="eastAsia" w:ascii="华文仿宋" w:hAnsi="华文仿宋" w:eastAsia="华文仿宋" w:cs="华文仿宋"/>
                <w:b/>
                <w:bCs/>
                <w:spacing w:val="-7"/>
                <w:sz w:val="28"/>
                <w:szCs w:val="28"/>
              </w:rPr>
              <w:t>3.技术性</w:t>
            </w:r>
            <w:r>
              <w:rPr>
                <w:rFonts w:hint="eastAsia" w:ascii="华文仿宋" w:hAnsi="华文仿宋" w:eastAsia="华文仿宋" w:cs="华文仿宋"/>
                <w:spacing w:val="-7"/>
                <w:sz w:val="28"/>
                <w:szCs w:val="28"/>
              </w:rPr>
              <w:t>：较高的控制力与平衡能力；跳、转、翻</w:t>
            </w:r>
            <w:r>
              <w:rPr>
                <w:rFonts w:hint="eastAsia" w:ascii="华文仿宋" w:hAnsi="华文仿宋" w:eastAsia="华文仿宋" w:cs="华文仿宋"/>
                <w:spacing w:val="-8"/>
                <w:sz w:val="28"/>
                <w:szCs w:val="28"/>
              </w:rPr>
              <w:t>等技术动作完成一定数量；</w:t>
            </w:r>
          </w:p>
          <w:p w14:paraId="0D6BDE27">
            <w:pPr>
              <w:keepNext w:val="0"/>
              <w:keepLines w:val="0"/>
              <w:pageBreakBefore w:val="0"/>
              <w:widowControl w:val="0"/>
              <w:kinsoku/>
              <w:wordWrap/>
              <w:overflowPunct/>
              <w:topLinePunct w:val="0"/>
              <w:autoSpaceDE/>
              <w:autoSpaceDN/>
              <w:bidi w:val="0"/>
              <w:adjustRightInd/>
              <w:snapToGrid/>
              <w:spacing w:line="560" w:lineRule="exact"/>
              <w:ind w:left="0" w:leftChars="0" w:right="0" w:hanging="24"/>
              <w:textAlignment w:val="auto"/>
              <w:rPr>
                <w:rFonts w:hint="eastAsia" w:ascii="华文仿宋" w:hAnsi="华文仿宋" w:eastAsia="华文仿宋" w:cs="华文仿宋"/>
                <w:sz w:val="28"/>
                <w:szCs w:val="28"/>
              </w:rPr>
            </w:pPr>
            <w:r>
              <w:rPr>
                <w:rFonts w:hint="eastAsia" w:ascii="华文仿宋" w:hAnsi="华文仿宋" w:eastAsia="华文仿宋" w:cs="华文仿宋"/>
                <w:b/>
                <w:bCs/>
                <w:spacing w:val="-9"/>
                <w:sz w:val="28"/>
                <w:szCs w:val="28"/>
              </w:rPr>
              <w:t>4.艺术性</w:t>
            </w:r>
            <w:r>
              <w:rPr>
                <w:rFonts w:hint="eastAsia" w:ascii="华文仿宋" w:hAnsi="华文仿宋" w:eastAsia="华文仿宋" w:cs="华文仿宋"/>
                <w:spacing w:val="-9"/>
                <w:sz w:val="28"/>
                <w:szCs w:val="28"/>
              </w:rPr>
              <w:t>：舞蹈风格符合竞赛舞种的审美范</w:t>
            </w:r>
            <w:r>
              <w:rPr>
                <w:rFonts w:hint="eastAsia" w:ascii="华文仿宋" w:hAnsi="华文仿宋" w:eastAsia="华文仿宋" w:cs="华文仿宋"/>
                <w:spacing w:val="-10"/>
                <w:sz w:val="28"/>
                <w:szCs w:val="28"/>
              </w:rPr>
              <w:t>式要求，并能将之</w:t>
            </w:r>
            <w:r>
              <w:rPr>
                <w:rFonts w:hint="eastAsia" w:ascii="华文仿宋" w:hAnsi="华文仿宋" w:eastAsia="华文仿宋" w:cs="华文仿宋"/>
                <w:spacing w:val="-7"/>
                <w:sz w:val="28"/>
                <w:szCs w:val="28"/>
              </w:rPr>
              <w:t>与技术技巧动作相融合。</w:t>
            </w:r>
          </w:p>
        </w:tc>
        <w:tc>
          <w:tcPr>
            <w:tcW w:w="610" w:type="dxa"/>
            <w:vAlign w:val="center"/>
          </w:tcPr>
          <w:p w14:paraId="7E362B92">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p>
          <w:p w14:paraId="7F328316">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p>
          <w:p w14:paraId="4FDBD75B">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p>
          <w:p w14:paraId="3FE19B58">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30</w:t>
            </w:r>
          </w:p>
        </w:tc>
        <w:tc>
          <w:tcPr>
            <w:tcW w:w="783" w:type="dxa"/>
            <w:vAlign w:val="center"/>
          </w:tcPr>
          <w:p w14:paraId="4D115E47">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p>
          <w:p w14:paraId="2E5AA56F">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p>
          <w:p w14:paraId="66894C6B">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p>
          <w:p w14:paraId="3C458E72">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30%</w:t>
            </w:r>
          </w:p>
        </w:tc>
      </w:tr>
      <w:tr w14:paraId="0C462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jc w:val="center"/>
        </w:trPr>
        <w:tc>
          <w:tcPr>
            <w:tcW w:w="683" w:type="dxa"/>
            <w:vAlign w:val="center"/>
          </w:tcPr>
          <w:p w14:paraId="7B22AFB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pacing w:val="-7"/>
                <w:sz w:val="28"/>
                <w:szCs w:val="28"/>
              </w:rPr>
            </w:pPr>
            <w:r>
              <w:rPr>
                <w:rFonts w:hint="eastAsia" w:ascii="华文仿宋" w:hAnsi="华文仿宋" w:eastAsia="华文仿宋" w:cs="华文仿宋"/>
                <w:spacing w:val="-7"/>
                <w:sz w:val="28"/>
                <w:szCs w:val="28"/>
              </w:rPr>
              <w:t>模</w:t>
            </w:r>
          </w:p>
          <w:p w14:paraId="7CBCA6C5">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7"/>
                <w:sz w:val="28"/>
                <w:szCs w:val="28"/>
              </w:rPr>
              <w:t>块</w:t>
            </w:r>
          </w:p>
          <w:p w14:paraId="6C56CDE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二</w:t>
            </w:r>
          </w:p>
        </w:tc>
        <w:tc>
          <w:tcPr>
            <w:tcW w:w="987" w:type="dxa"/>
            <w:vAlign w:val="center"/>
          </w:tcPr>
          <w:p w14:paraId="5926C866">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1"/>
                <w:sz w:val="28"/>
                <w:szCs w:val="28"/>
              </w:rPr>
              <w:t>舞蹈</w:t>
            </w:r>
          </w:p>
          <w:p w14:paraId="3FE2E006">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8"/>
                <w:sz w:val="28"/>
                <w:szCs w:val="28"/>
              </w:rPr>
              <w:t>剧目</w:t>
            </w:r>
          </w:p>
          <w:p w14:paraId="7DB92064">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7"/>
                <w:sz w:val="28"/>
                <w:szCs w:val="28"/>
              </w:rPr>
              <w:t>片段</w:t>
            </w:r>
          </w:p>
        </w:tc>
        <w:tc>
          <w:tcPr>
            <w:tcW w:w="5727" w:type="dxa"/>
            <w:vAlign w:val="center"/>
          </w:tcPr>
          <w:p w14:paraId="421C90D8">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华文仿宋" w:hAnsi="华文仿宋" w:eastAsia="华文仿宋" w:cs="华文仿宋"/>
                <w:sz w:val="28"/>
                <w:szCs w:val="28"/>
              </w:rPr>
            </w:pPr>
            <w:r>
              <w:rPr>
                <w:rFonts w:hint="eastAsia" w:ascii="华文仿宋" w:hAnsi="华文仿宋" w:eastAsia="华文仿宋" w:cs="华文仿宋"/>
                <w:b/>
                <w:bCs/>
                <w:spacing w:val="-8"/>
                <w:sz w:val="28"/>
                <w:szCs w:val="28"/>
              </w:rPr>
              <w:t>1.表演完整性</w:t>
            </w:r>
            <w:r>
              <w:rPr>
                <w:rFonts w:hint="eastAsia" w:ascii="华文仿宋" w:hAnsi="华文仿宋" w:eastAsia="华文仿宋" w:cs="华文仿宋"/>
                <w:spacing w:val="-8"/>
                <w:sz w:val="28"/>
                <w:szCs w:val="28"/>
              </w:rPr>
              <w:t>：人物塑造准确、舞姿规范、调度清晰；</w:t>
            </w:r>
          </w:p>
          <w:p w14:paraId="5CED7354">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华文仿宋" w:hAnsi="华文仿宋" w:eastAsia="华文仿宋" w:cs="华文仿宋"/>
                <w:sz w:val="28"/>
                <w:szCs w:val="28"/>
              </w:rPr>
            </w:pPr>
            <w:r>
              <w:rPr>
                <w:rFonts w:hint="eastAsia" w:ascii="华文仿宋" w:hAnsi="华文仿宋" w:eastAsia="华文仿宋" w:cs="华文仿宋"/>
                <w:b/>
                <w:bCs/>
                <w:spacing w:val="-9"/>
                <w:sz w:val="28"/>
                <w:szCs w:val="28"/>
              </w:rPr>
              <w:t>2.表演风格性</w:t>
            </w:r>
            <w:r>
              <w:rPr>
                <w:rFonts w:hint="eastAsia" w:ascii="华文仿宋" w:hAnsi="华文仿宋" w:eastAsia="华文仿宋" w:cs="华文仿宋"/>
                <w:spacing w:val="-9"/>
                <w:sz w:val="28"/>
                <w:szCs w:val="28"/>
              </w:rPr>
              <w:t>：舞蹈风格准确；</w:t>
            </w:r>
          </w:p>
          <w:p w14:paraId="1C6E3496">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华文仿宋" w:hAnsi="华文仿宋" w:eastAsia="华文仿宋" w:cs="华文仿宋"/>
                <w:sz w:val="28"/>
                <w:szCs w:val="28"/>
              </w:rPr>
            </w:pPr>
            <w:r>
              <w:rPr>
                <w:rFonts w:hint="eastAsia" w:ascii="华文仿宋" w:hAnsi="华文仿宋" w:eastAsia="华文仿宋" w:cs="华文仿宋"/>
                <w:b/>
                <w:bCs/>
                <w:spacing w:val="-7"/>
                <w:sz w:val="28"/>
                <w:szCs w:val="28"/>
              </w:rPr>
              <w:t>3.表演技术性</w:t>
            </w:r>
            <w:r>
              <w:rPr>
                <w:rFonts w:hint="eastAsia" w:ascii="华文仿宋" w:hAnsi="华文仿宋" w:eastAsia="华文仿宋" w:cs="华文仿宋"/>
                <w:spacing w:val="-7"/>
                <w:sz w:val="28"/>
                <w:szCs w:val="28"/>
              </w:rPr>
              <w:t>：技术技巧完成规范；</w:t>
            </w:r>
          </w:p>
          <w:p w14:paraId="4AE41484">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华文仿宋" w:hAnsi="华文仿宋" w:eastAsia="华文仿宋" w:cs="华文仿宋"/>
                <w:sz w:val="28"/>
                <w:szCs w:val="28"/>
              </w:rPr>
            </w:pPr>
            <w:r>
              <w:rPr>
                <w:rFonts w:hint="eastAsia" w:ascii="华文仿宋" w:hAnsi="华文仿宋" w:eastAsia="华文仿宋" w:cs="华文仿宋"/>
                <w:b/>
                <w:bCs/>
                <w:spacing w:val="-7"/>
                <w:sz w:val="28"/>
                <w:szCs w:val="28"/>
              </w:rPr>
              <w:t>4.表演艺术性</w:t>
            </w:r>
            <w:r>
              <w:rPr>
                <w:rFonts w:hint="eastAsia" w:ascii="华文仿宋" w:hAnsi="华文仿宋" w:eastAsia="华文仿宋" w:cs="华文仿宋"/>
                <w:spacing w:val="-7"/>
                <w:sz w:val="28"/>
                <w:szCs w:val="28"/>
              </w:rPr>
              <w:t>：个性化表现，艺术意境高雅。</w:t>
            </w:r>
          </w:p>
        </w:tc>
        <w:tc>
          <w:tcPr>
            <w:tcW w:w="610" w:type="dxa"/>
            <w:vAlign w:val="center"/>
          </w:tcPr>
          <w:p w14:paraId="2AF3E45F">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p>
          <w:p w14:paraId="698CD0DF">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pacing w:val="-8"/>
                <w:sz w:val="28"/>
                <w:szCs w:val="28"/>
              </w:rPr>
            </w:pPr>
          </w:p>
          <w:p w14:paraId="5A35FC56">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8"/>
                <w:sz w:val="28"/>
                <w:szCs w:val="28"/>
              </w:rPr>
              <w:t>40</w:t>
            </w:r>
          </w:p>
        </w:tc>
        <w:tc>
          <w:tcPr>
            <w:tcW w:w="783" w:type="dxa"/>
            <w:vAlign w:val="center"/>
          </w:tcPr>
          <w:p w14:paraId="641E5CB6">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p>
          <w:p w14:paraId="7BD79A6A">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pacing w:val="-7"/>
                <w:sz w:val="28"/>
                <w:szCs w:val="28"/>
              </w:rPr>
            </w:pPr>
          </w:p>
          <w:p w14:paraId="194BCEB8">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7"/>
                <w:sz w:val="28"/>
                <w:szCs w:val="28"/>
              </w:rPr>
              <w:t>40%</w:t>
            </w:r>
          </w:p>
        </w:tc>
      </w:tr>
      <w:tr w14:paraId="7DDC9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2" w:hRule="atLeast"/>
          <w:jc w:val="center"/>
        </w:trPr>
        <w:tc>
          <w:tcPr>
            <w:tcW w:w="683" w:type="dxa"/>
            <w:tcBorders>
              <w:bottom w:val="single" w:color="000000" w:sz="2" w:space="0"/>
            </w:tcBorders>
            <w:vAlign w:val="center"/>
          </w:tcPr>
          <w:p w14:paraId="0BCD4E77">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pacing w:val="-11"/>
                <w:sz w:val="28"/>
                <w:szCs w:val="28"/>
              </w:rPr>
            </w:pPr>
            <w:r>
              <w:rPr>
                <w:rFonts w:hint="eastAsia" w:ascii="华文仿宋" w:hAnsi="华文仿宋" w:eastAsia="华文仿宋" w:cs="华文仿宋"/>
                <w:spacing w:val="-11"/>
                <w:sz w:val="28"/>
                <w:szCs w:val="28"/>
              </w:rPr>
              <w:t>模</w:t>
            </w:r>
          </w:p>
          <w:p w14:paraId="5E47D0D8">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pacing w:val="-11"/>
                <w:sz w:val="28"/>
                <w:szCs w:val="28"/>
              </w:rPr>
            </w:pPr>
            <w:r>
              <w:rPr>
                <w:rFonts w:hint="eastAsia" w:ascii="华文仿宋" w:hAnsi="华文仿宋" w:eastAsia="华文仿宋" w:cs="华文仿宋"/>
                <w:spacing w:val="-11"/>
                <w:sz w:val="28"/>
                <w:szCs w:val="28"/>
              </w:rPr>
              <w:t>块</w:t>
            </w:r>
          </w:p>
          <w:p w14:paraId="0423CF5B">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三</w:t>
            </w:r>
          </w:p>
        </w:tc>
        <w:tc>
          <w:tcPr>
            <w:tcW w:w="987" w:type="dxa"/>
            <w:tcBorders>
              <w:bottom w:val="single" w:color="000000" w:sz="2" w:space="0"/>
            </w:tcBorders>
            <w:vAlign w:val="center"/>
          </w:tcPr>
          <w:p w14:paraId="4DF0C7EF">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pacing w:val="-15"/>
                <w:sz w:val="28"/>
                <w:szCs w:val="28"/>
              </w:rPr>
            </w:pPr>
            <w:r>
              <w:rPr>
                <w:rFonts w:hint="eastAsia" w:ascii="华文仿宋" w:hAnsi="华文仿宋" w:eastAsia="华文仿宋" w:cs="华文仿宋"/>
                <w:spacing w:val="-15"/>
                <w:sz w:val="28"/>
                <w:szCs w:val="28"/>
              </w:rPr>
              <w:t>舞蹈</w:t>
            </w:r>
          </w:p>
          <w:p w14:paraId="5CA52C01">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pacing w:val="-13"/>
                <w:sz w:val="28"/>
                <w:szCs w:val="28"/>
              </w:rPr>
            </w:pPr>
            <w:r>
              <w:rPr>
                <w:rFonts w:hint="eastAsia" w:ascii="华文仿宋" w:hAnsi="华文仿宋" w:eastAsia="华文仿宋" w:cs="华文仿宋"/>
                <w:spacing w:val="-13"/>
                <w:sz w:val="28"/>
                <w:szCs w:val="28"/>
              </w:rPr>
              <w:t>综合</w:t>
            </w:r>
          </w:p>
          <w:p w14:paraId="72DF5C68">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pacing w:val="-13"/>
                <w:sz w:val="28"/>
                <w:szCs w:val="28"/>
              </w:rPr>
            </w:pPr>
            <w:r>
              <w:rPr>
                <w:rFonts w:hint="eastAsia" w:ascii="华文仿宋" w:hAnsi="华文仿宋" w:eastAsia="华文仿宋" w:cs="华文仿宋"/>
                <w:spacing w:val="-13"/>
                <w:sz w:val="28"/>
                <w:szCs w:val="28"/>
              </w:rPr>
              <w:t>项目</w:t>
            </w:r>
          </w:p>
          <w:p w14:paraId="321E451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13"/>
                <w:sz w:val="28"/>
                <w:szCs w:val="28"/>
              </w:rPr>
              <w:t>展示</w:t>
            </w:r>
          </w:p>
        </w:tc>
        <w:tc>
          <w:tcPr>
            <w:tcW w:w="5727" w:type="dxa"/>
            <w:tcBorders>
              <w:bottom w:val="single" w:color="000000" w:sz="2" w:space="0"/>
            </w:tcBorders>
            <w:vAlign w:val="center"/>
          </w:tcPr>
          <w:p w14:paraId="4E4E10B9">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华文仿宋" w:hAnsi="华文仿宋" w:eastAsia="华文仿宋" w:cs="华文仿宋"/>
                <w:b/>
                <w:bCs/>
                <w:spacing w:val="-3"/>
                <w:sz w:val="28"/>
                <w:szCs w:val="28"/>
              </w:rPr>
            </w:pPr>
          </w:p>
          <w:p w14:paraId="23E462F9">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华文仿宋" w:hAnsi="华文仿宋" w:eastAsia="华文仿宋" w:cs="华文仿宋"/>
                <w:spacing w:val="-2"/>
                <w:sz w:val="28"/>
                <w:szCs w:val="28"/>
              </w:rPr>
            </w:pPr>
            <w:r>
              <w:rPr>
                <w:rFonts w:hint="eastAsia" w:ascii="华文仿宋" w:hAnsi="华文仿宋" w:eastAsia="华文仿宋" w:cs="华文仿宋"/>
                <w:b/>
                <w:bCs/>
                <w:spacing w:val="-3"/>
                <w:sz w:val="28"/>
                <w:szCs w:val="28"/>
              </w:rPr>
              <w:t>1.技术规范性</w:t>
            </w:r>
            <w:r>
              <w:rPr>
                <w:rFonts w:hint="eastAsia" w:ascii="华文仿宋" w:hAnsi="华文仿宋" w:eastAsia="华文仿宋" w:cs="华文仿宋"/>
                <w:spacing w:val="-3"/>
                <w:sz w:val="28"/>
                <w:szCs w:val="28"/>
              </w:rPr>
              <w:t>：舞蹈技术动作标准、流畅、规范，</w:t>
            </w:r>
            <w:r>
              <w:rPr>
                <w:rFonts w:hint="eastAsia" w:ascii="华文仿宋" w:hAnsi="华文仿宋" w:eastAsia="华文仿宋" w:cs="华文仿宋"/>
                <w:spacing w:val="-8"/>
                <w:sz w:val="28"/>
                <w:szCs w:val="28"/>
              </w:rPr>
              <w:t>身体控制力强，体能分配与时间把控合理</w:t>
            </w:r>
            <w:r>
              <w:rPr>
                <w:rFonts w:hint="eastAsia" w:ascii="华文仿宋" w:hAnsi="华文仿宋" w:eastAsia="华文仿宋" w:cs="华文仿宋"/>
                <w:spacing w:val="-3"/>
                <w:sz w:val="28"/>
                <w:szCs w:val="28"/>
              </w:rPr>
              <w:t>符合该</w:t>
            </w:r>
            <w:r>
              <w:rPr>
                <w:rFonts w:hint="eastAsia" w:ascii="华文仿宋" w:hAnsi="华文仿宋" w:eastAsia="华文仿宋" w:cs="华文仿宋"/>
                <w:spacing w:val="-2"/>
                <w:sz w:val="28"/>
                <w:szCs w:val="28"/>
              </w:rPr>
              <w:t>舞种的基本要求与风格特征。</w:t>
            </w:r>
          </w:p>
          <w:p w14:paraId="0BB5B52A">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华文仿宋" w:hAnsi="华文仿宋" w:eastAsia="华文仿宋" w:cs="华文仿宋"/>
                <w:spacing w:val="-5"/>
                <w:sz w:val="28"/>
                <w:szCs w:val="28"/>
              </w:rPr>
            </w:pPr>
            <w:r>
              <w:rPr>
                <w:rFonts w:hint="eastAsia" w:ascii="华文仿宋" w:hAnsi="华文仿宋" w:eastAsia="华文仿宋" w:cs="华文仿宋"/>
                <w:b/>
                <w:bCs/>
                <w:spacing w:val="-2"/>
                <w:sz w:val="28"/>
                <w:szCs w:val="28"/>
              </w:rPr>
              <w:t>2.可持续发展性</w:t>
            </w:r>
            <w:r>
              <w:rPr>
                <w:rFonts w:hint="eastAsia" w:ascii="华文仿宋" w:hAnsi="华文仿宋" w:eastAsia="华文仿宋" w:cs="华文仿宋"/>
                <w:spacing w:val="-2"/>
                <w:sz w:val="28"/>
                <w:szCs w:val="28"/>
              </w:rPr>
              <w:t>:作品或项目理念健康向上，符合舞</w:t>
            </w:r>
            <w:r>
              <w:rPr>
                <w:rFonts w:hint="eastAsia" w:ascii="华文仿宋" w:hAnsi="华文仿宋" w:eastAsia="华文仿宋" w:cs="华文仿宋"/>
                <w:spacing w:val="-5"/>
                <w:sz w:val="28"/>
                <w:szCs w:val="28"/>
              </w:rPr>
              <w:t>蹈艺术发展趋势，具有可推广、可延续的潜力。</w:t>
            </w:r>
          </w:p>
          <w:p w14:paraId="54F3C367">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华文仿宋" w:hAnsi="华文仿宋" w:eastAsia="华文仿宋" w:cs="华文仿宋"/>
                <w:spacing w:val="-5"/>
                <w:sz w:val="28"/>
                <w:szCs w:val="28"/>
              </w:rPr>
            </w:pPr>
            <w:r>
              <w:rPr>
                <w:rFonts w:hint="eastAsia" w:ascii="华文仿宋" w:hAnsi="华文仿宋" w:eastAsia="华文仿宋" w:cs="华文仿宋"/>
                <w:b/>
                <w:bCs/>
                <w:spacing w:val="1"/>
                <w:sz w:val="28"/>
                <w:szCs w:val="28"/>
              </w:rPr>
              <w:t>3.团队</w:t>
            </w:r>
            <w:r>
              <w:rPr>
                <w:rFonts w:hint="eastAsia" w:ascii="华文仿宋" w:hAnsi="华文仿宋" w:eastAsia="华文仿宋" w:cs="华文仿宋"/>
                <w:b/>
                <w:bCs/>
                <w:spacing w:val="-3"/>
                <w:sz w:val="28"/>
                <w:szCs w:val="28"/>
              </w:rPr>
              <w:t>沟通协作</w:t>
            </w:r>
            <w:r>
              <w:rPr>
                <w:rFonts w:hint="eastAsia" w:ascii="华文仿宋" w:hAnsi="华文仿宋" w:eastAsia="华文仿宋" w:cs="华文仿宋"/>
                <w:spacing w:val="-6"/>
                <w:sz w:val="28"/>
                <w:szCs w:val="28"/>
              </w:rPr>
              <w:t>:团队成员能够准确理解共同目标和任</w:t>
            </w:r>
            <w:r>
              <w:rPr>
                <w:rFonts w:hint="eastAsia" w:ascii="华文仿宋" w:hAnsi="华文仿宋" w:eastAsia="华文仿宋" w:cs="华文仿宋"/>
                <w:spacing w:val="-3"/>
                <w:sz w:val="28"/>
                <w:szCs w:val="28"/>
              </w:rPr>
              <w:t>务，清楚自己的角色定位和职责，在项目编排与展示中沟通高效、配合默</w:t>
            </w:r>
            <w:r>
              <w:rPr>
                <w:rFonts w:hint="eastAsia" w:ascii="华文仿宋" w:hAnsi="华文仿宋" w:eastAsia="华文仿宋" w:cs="华文仿宋"/>
                <w:spacing w:val="-7"/>
                <w:sz w:val="28"/>
                <w:szCs w:val="28"/>
              </w:rPr>
              <w:t>契，能相互补位</w:t>
            </w:r>
            <w:r>
              <w:rPr>
                <w:rFonts w:hint="eastAsia" w:ascii="华文仿宋" w:hAnsi="华文仿宋" w:eastAsia="华文仿宋" w:cs="华文仿宋"/>
                <w:spacing w:val="-16"/>
                <w:sz w:val="28"/>
                <w:szCs w:val="28"/>
              </w:rPr>
              <w:t>，</w:t>
            </w:r>
            <w:r>
              <w:rPr>
                <w:rFonts w:hint="eastAsia" w:ascii="华文仿宋" w:hAnsi="华文仿宋" w:eastAsia="华文仿宋" w:cs="华文仿宋"/>
                <w:spacing w:val="-6"/>
                <w:sz w:val="28"/>
                <w:szCs w:val="28"/>
              </w:rPr>
              <w:t>拥有良好的团队氛围。</w:t>
            </w:r>
          </w:p>
          <w:p w14:paraId="52822820">
            <w:pPr>
              <w:keepNext w:val="0"/>
              <w:keepLines w:val="0"/>
              <w:pageBreakBefore w:val="0"/>
              <w:widowControl w:val="0"/>
              <w:kinsoku/>
              <w:wordWrap/>
              <w:overflowPunct/>
              <w:topLinePunct w:val="0"/>
              <w:autoSpaceDE/>
              <w:autoSpaceDN/>
              <w:bidi w:val="0"/>
              <w:adjustRightInd/>
              <w:snapToGrid/>
              <w:spacing w:line="560" w:lineRule="exact"/>
              <w:ind w:left="0" w:leftChars="0" w:right="0" w:hanging="9"/>
              <w:textAlignment w:val="auto"/>
              <w:rPr>
                <w:rFonts w:hint="eastAsia" w:ascii="华文仿宋" w:hAnsi="华文仿宋" w:eastAsia="华文仿宋" w:cs="华文仿宋"/>
                <w:sz w:val="28"/>
                <w:szCs w:val="28"/>
              </w:rPr>
            </w:pPr>
            <w:r>
              <w:rPr>
                <w:rFonts w:hint="eastAsia" w:ascii="华文仿宋" w:hAnsi="华文仿宋" w:eastAsia="华文仿宋" w:cs="华文仿宋"/>
                <w:b/>
                <w:bCs/>
                <w:spacing w:val="-7"/>
                <w:sz w:val="28"/>
                <w:szCs w:val="28"/>
              </w:rPr>
              <w:t>4.现场讲解效果</w:t>
            </w:r>
            <w:r>
              <w:rPr>
                <w:rFonts w:hint="eastAsia" w:ascii="华文仿宋" w:hAnsi="华文仿宋" w:eastAsia="华文仿宋" w:cs="华文仿宋"/>
                <w:spacing w:val="-7"/>
                <w:sz w:val="28"/>
                <w:szCs w:val="28"/>
              </w:rPr>
              <w:t>：对作品创意、艺术理</w:t>
            </w:r>
            <w:r>
              <w:rPr>
                <w:rFonts w:hint="eastAsia" w:ascii="华文仿宋" w:hAnsi="华文仿宋" w:eastAsia="华文仿宋" w:cs="华文仿宋"/>
                <w:spacing w:val="-5"/>
                <w:sz w:val="28"/>
                <w:szCs w:val="28"/>
              </w:rPr>
              <w:t>解等方面的阐述逻辑清晰，重点突出，表达准确。</w:t>
            </w:r>
          </w:p>
        </w:tc>
        <w:tc>
          <w:tcPr>
            <w:tcW w:w="610" w:type="dxa"/>
            <w:tcBorders>
              <w:bottom w:val="single" w:color="000000" w:sz="2" w:space="0"/>
            </w:tcBorders>
            <w:vAlign w:val="center"/>
          </w:tcPr>
          <w:p w14:paraId="02B06A6D">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3"/>
                <w:sz w:val="28"/>
                <w:szCs w:val="28"/>
              </w:rPr>
              <w:t>30</w:t>
            </w:r>
          </w:p>
        </w:tc>
        <w:tc>
          <w:tcPr>
            <w:tcW w:w="783" w:type="dxa"/>
            <w:tcBorders>
              <w:bottom w:val="single" w:color="000000" w:sz="2" w:space="0"/>
            </w:tcBorders>
            <w:vAlign w:val="center"/>
          </w:tcPr>
          <w:p w14:paraId="23C2A910">
            <w:pPr>
              <w:keepNext w:val="0"/>
              <w:keepLines w:val="0"/>
              <w:pageBreakBefore w:val="0"/>
              <w:widowControl w:val="0"/>
              <w:kinsoku/>
              <w:wordWrap/>
              <w:overflowPunct/>
              <w:topLinePunct w:val="0"/>
              <w:autoSpaceDE/>
              <w:autoSpaceDN/>
              <w:bidi w:val="0"/>
              <w:adjustRightInd/>
              <w:snapToGrid/>
              <w:spacing w:line="560" w:lineRule="exact"/>
              <w:ind w:left="0" w:leftChars="0" w:right="0" w:firstLine="272" w:firstLineChars="10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pacing w:val="-4"/>
                <w:sz w:val="28"/>
                <w:szCs w:val="28"/>
              </w:rPr>
              <w:t>30%</w:t>
            </w:r>
          </w:p>
        </w:tc>
      </w:tr>
    </w:tbl>
    <w:p w14:paraId="37450A16">
      <w:pPr>
        <w:keepNext w:val="0"/>
        <w:keepLines w:val="0"/>
        <w:pageBreakBefore w:val="0"/>
        <w:widowControl w:val="0"/>
        <w:kinsoku/>
        <w:wordWrap/>
        <w:overflowPunct/>
        <w:topLinePunct w:val="0"/>
        <w:autoSpaceDE/>
        <w:autoSpaceDN/>
        <w:bidi w:val="0"/>
        <w:adjustRightInd/>
        <w:snapToGrid/>
        <w:spacing w:line="560" w:lineRule="exact"/>
        <w:ind w:left="0" w:leftChars="0" w:right="0" w:firstLine="628" w:firstLineChars="200"/>
        <w:textAlignment w:val="auto"/>
        <w:rPr>
          <w:rFonts w:hint="eastAsia" w:ascii="黑体" w:hAnsi="黑体" w:eastAsia="黑体" w:cs="黑体"/>
          <w:sz w:val="30"/>
          <w:szCs w:val="30"/>
        </w:rPr>
      </w:pPr>
      <w:r>
        <w:rPr>
          <w:rFonts w:hint="eastAsia" w:ascii="黑体" w:hAnsi="黑体" w:eastAsia="黑体" w:cs="黑体"/>
          <w:spacing w:val="7"/>
          <w:sz w:val="30"/>
          <w:szCs w:val="30"/>
        </w:rPr>
        <w:t>七</w:t>
      </w:r>
      <w:r>
        <w:rPr>
          <w:rFonts w:ascii="黑体" w:hAnsi="黑体" w:eastAsia="黑体" w:cs="黑体"/>
          <w:spacing w:val="7"/>
          <w:sz w:val="30"/>
          <w:szCs w:val="30"/>
        </w:rPr>
        <w:t>、</w:t>
      </w:r>
      <w:r>
        <w:rPr>
          <w:rFonts w:ascii="黑体" w:hAnsi="黑体" w:eastAsia="黑体" w:cs="黑体"/>
          <w:spacing w:val="6"/>
          <w:sz w:val="30"/>
          <w:szCs w:val="30"/>
        </w:rPr>
        <w:t>赛场预案</w:t>
      </w:r>
    </w:p>
    <w:p w14:paraId="6EA0AEE1">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次比赛将配备足够的监督员、裁判长及裁判员，所有人员分工明确，各司其职，独立工作，互相监督，确保比赛成绩评判的准确、公平、公正。若遇裁判和核心工作人员变动，可立即启用预备人选。确保竞赛执裁工作顺利进行。</w:t>
      </w:r>
    </w:p>
    <w:p w14:paraId="2561D31E">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本赛项比赛涉及到计时问题，为防止计时软件出现卡顿等现象，赛场内同时配备码表，选手比赛时，计时软件与码表计时同时进行。</w:t>
      </w:r>
    </w:p>
    <w:p w14:paraId="34ECF699">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赛项需用计算机播放选手准备的音频文件，如遇计算机卡顿、音响设备故障、停电或其他可能直接影响选手比赛成绩的异常情况，则由裁判长、赛点负责人和大赛监督员共同视具体情况裁定让选手继续完成比赛或从新开始，裁判员会综合考虑选手现场表现，做到客观、公正、公平。各赛点都配有应急供电设备。</w:t>
      </w:r>
    </w:p>
    <w:p w14:paraId="01BD171D">
      <w:pPr>
        <w:keepNext w:val="0"/>
        <w:keepLines w:val="0"/>
        <w:pageBreakBefore w:val="0"/>
        <w:widowControl w:val="0"/>
        <w:kinsoku/>
        <w:wordWrap/>
        <w:overflowPunct/>
        <w:topLinePunct w:val="0"/>
        <w:autoSpaceDE/>
        <w:autoSpaceDN/>
        <w:bidi w:val="0"/>
        <w:adjustRightInd/>
        <w:snapToGrid/>
        <w:spacing w:line="560" w:lineRule="exact"/>
        <w:ind w:left="0" w:leftChars="0" w:right="0" w:firstLine="628" w:firstLineChars="200"/>
        <w:textAlignment w:val="auto"/>
        <w:rPr>
          <w:rFonts w:hint="eastAsia" w:ascii="黑体" w:hAnsi="黑体" w:eastAsia="黑体" w:cs="黑体"/>
          <w:sz w:val="30"/>
          <w:szCs w:val="30"/>
        </w:rPr>
      </w:pPr>
      <w:r>
        <w:rPr>
          <w:rFonts w:hint="eastAsia" w:ascii="黑体" w:hAnsi="黑体" w:eastAsia="黑体" w:cs="黑体"/>
          <w:spacing w:val="7"/>
          <w:sz w:val="30"/>
          <w:szCs w:val="30"/>
        </w:rPr>
        <w:t>八</w:t>
      </w:r>
      <w:r>
        <w:rPr>
          <w:rFonts w:ascii="黑体" w:hAnsi="黑体" w:eastAsia="黑体" w:cs="黑体"/>
          <w:spacing w:val="7"/>
          <w:sz w:val="30"/>
          <w:szCs w:val="30"/>
        </w:rPr>
        <w:t>、赛事安</w:t>
      </w:r>
      <w:r>
        <w:rPr>
          <w:rFonts w:ascii="黑体" w:hAnsi="黑体" w:eastAsia="黑体" w:cs="黑体"/>
          <w:spacing w:val="6"/>
          <w:sz w:val="30"/>
          <w:szCs w:val="30"/>
        </w:rPr>
        <w:t>全</w:t>
      </w:r>
    </w:p>
    <w:p w14:paraId="4E2C6A9B">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赛项执委会、赛点会采取切实有效措施保证大赛期间参赛选手、裁判员、工作人员及观众的人身安全。</w:t>
      </w:r>
    </w:p>
    <w:p w14:paraId="1902A98F">
      <w:pPr>
        <w:keepNext w:val="0"/>
        <w:keepLines w:val="0"/>
        <w:pageBreakBefore w:val="0"/>
        <w:widowControl w:val="0"/>
        <w:kinsoku/>
        <w:wordWrap/>
        <w:overflowPunct/>
        <w:topLinePunct w:val="0"/>
        <w:autoSpaceDE/>
        <w:autoSpaceDN/>
        <w:bidi w:val="0"/>
        <w:adjustRightInd/>
        <w:snapToGrid/>
        <w:spacing w:line="560" w:lineRule="exact"/>
        <w:ind w:left="0" w:leftChars="0" w:right="0" w:firstLine="696" w:firstLineChars="200"/>
        <w:textAlignment w:val="auto"/>
        <w:rPr>
          <w:rFonts w:hint="eastAsia" w:ascii="楷体" w:hAnsi="楷体" w:eastAsia="楷体" w:cs="楷体"/>
          <w:sz w:val="30"/>
          <w:szCs w:val="30"/>
        </w:rPr>
      </w:pPr>
      <w:r>
        <w:rPr>
          <w:rFonts w:ascii="楷体" w:hAnsi="楷体" w:eastAsia="楷体" w:cs="楷体"/>
          <w:spacing w:val="24"/>
          <w:sz w:val="30"/>
          <w:szCs w:val="30"/>
        </w:rPr>
        <w:t>(</w:t>
      </w:r>
      <w:r>
        <w:rPr>
          <w:rFonts w:ascii="楷体" w:hAnsi="楷体" w:eastAsia="楷体" w:cs="楷体"/>
          <w:spacing w:val="23"/>
          <w:sz w:val="30"/>
          <w:szCs w:val="30"/>
        </w:rPr>
        <w:t>一)比赛环境</w:t>
      </w:r>
    </w:p>
    <w:p w14:paraId="162F96FD">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textAlignment w:val="auto"/>
        <w:rPr>
          <w:rFonts w:hint="eastAsia" w:ascii="仿宋" w:hAnsi="仿宋" w:eastAsia="仿宋" w:cs="仿宋"/>
          <w:sz w:val="30"/>
          <w:szCs w:val="30"/>
        </w:rPr>
      </w:pPr>
      <w:r>
        <w:rPr>
          <w:rFonts w:ascii="仿宋" w:hAnsi="仿宋" w:eastAsia="仿宋" w:cs="仿宋"/>
          <w:spacing w:val="14"/>
          <w:position w:val="2"/>
          <w:sz w:val="30"/>
          <w:szCs w:val="30"/>
        </w:rPr>
        <w:t>1</w:t>
      </w:r>
      <w:r>
        <w:rPr>
          <w:rFonts w:hint="eastAsia" w:ascii="仿宋" w:hAnsi="仿宋" w:eastAsia="仿宋" w:cs="仿宋"/>
          <w:sz w:val="30"/>
          <w:szCs w:val="30"/>
        </w:rPr>
        <w:t>.赛项执委会须在赛前组织专人对比赛现场、食宿场所和交通保障进行考察，并对安全工作提出明确要求。赛场的布置，赛场内的器材、设备，应符合国家有关安全规定。如有必要，也可进行赛场仿真模拟测试，发现可能出现的问题。承办单位赛前须按照执委会要求排除安全隐患。</w:t>
      </w:r>
    </w:p>
    <w:p w14:paraId="3AC018B0">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2.赛场周围要设立警戒线，防止无关人员进入扰乱赛场秩序或发生意外事件。比赛现场内应参照相关职业岗位的要求为选手提供必要的劳动保护。在具有危险性的操作环节，裁判员要严防选手出现错误操作。</w:t>
      </w:r>
    </w:p>
    <w:p w14:paraId="767FFB4A">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3.承办单位应提供保证应急预案实施的条件。对于比赛内容涉及可能有坠物、大用电量、易发生火灾的情况，必须明确制度和预案，并配备急救人员与设施。</w:t>
      </w:r>
    </w:p>
    <w:p w14:paraId="26D8408B">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4.赛项执委会须会同承办单位制定开放赛场和体验区的人员疏导方案。赛场环境中存在人员密集、车流人流交错的区域，除了设置齐全的指示标志外，须增加引导人员，并开辟备用通道。</w:t>
      </w:r>
    </w:p>
    <w:p w14:paraId="5130D54F">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5.大赛期间，承办单位须在赛场管理的关键岗位，增加力量，建立安全管理日志。</w:t>
      </w:r>
    </w:p>
    <w:p w14:paraId="5974161C">
      <w:pPr>
        <w:keepNext w:val="0"/>
        <w:keepLines w:val="0"/>
        <w:pageBreakBefore w:val="0"/>
        <w:widowControl w:val="0"/>
        <w:kinsoku/>
        <w:wordWrap/>
        <w:overflowPunct/>
        <w:topLinePunct w:val="0"/>
        <w:autoSpaceDE/>
        <w:autoSpaceDN/>
        <w:bidi w:val="0"/>
        <w:adjustRightInd/>
        <w:snapToGrid/>
        <w:spacing w:line="560" w:lineRule="exact"/>
        <w:ind w:left="0" w:leftChars="0" w:right="0" w:firstLine="696" w:firstLineChars="200"/>
        <w:textAlignment w:val="auto"/>
        <w:rPr>
          <w:rFonts w:hint="eastAsia" w:ascii="楷体" w:hAnsi="楷体" w:eastAsia="楷体" w:cs="楷体"/>
          <w:sz w:val="30"/>
          <w:szCs w:val="30"/>
        </w:rPr>
      </w:pPr>
      <w:r>
        <w:rPr>
          <w:rFonts w:ascii="楷体" w:hAnsi="楷体" w:eastAsia="楷体" w:cs="楷体"/>
          <w:spacing w:val="24"/>
          <w:sz w:val="30"/>
          <w:szCs w:val="30"/>
        </w:rPr>
        <w:t>(</w:t>
      </w:r>
      <w:r>
        <w:rPr>
          <w:rFonts w:ascii="楷体" w:hAnsi="楷体" w:eastAsia="楷体" w:cs="楷体"/>
          <w:spacing w:val="23"/>
          <w:sz w:val="30"/>
          <w:szCs w:val="30"/>
        </w:rPr>
        <w:t>二)组队责任</w:t>
      </w:r>
    </w:p>
    <w:p w14:paraId="558104EA">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1.各学校组织代表队时，须为参赛选手购买大赛期间的人身意外伤害保险。</w:t>
      </w:r>
    </w:p>
    <w:p w14:paraId="51A66F8E">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2.各学校代表队组成后，须制定相关管理制度，并对所有选手进行安全教育。</w:t>
      </w:r>
    </w:p>
    <w:p w14:paraId="79127FA9">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3.各参赛队伍须加强对参与比赛人员的安全管理，实现与赛场安全管理的对接。</w:t>
      </w:r>
    </w:p>
    <w:p w14:paraId="55B877DF">
      <w:pPr>
        <w:keepNext w:val="0"/>
        <w:keepLines w:val="0"/>
        <w:pageBreakBefore w:val="0"/>
        <w:widowControl w:val="0"/>
        <w:kinsoku/>
        <w:wordWrap/>
        <w:overflowPunct/>
        <w:topLinePunct w:val="0"/>
        <w:autoSpaceDE/>
        <w:autoSpaceDN/>
        <w:bidi w:val="0"/>
        <w:adjustRightInd/>
        <w:snapToGrid/>
        <w:spacing w:line="560" w:lineRule="exact"/>
        <w:ind w:left="0" w:leftChars="0" w:right="0" w:firstLine="628" w:firstLineChars="200"/>
        <w:textAlignment w:val="auto"/>
        <w:rPr>
          <w:rFonts w:hint="eastAsia" w:ascii="黑体" w:hAnsi="黑体" w:eastAsia="黑体" w:cs="黑体"/>
          <w:spacing w:val="7"/>
          <w:sz w:val="30"/>
          <w:szCs w:val="30"/>
        </w:rPr>
      </w:pPr>
      <w:r>
        <w:rPr>
          <w:rFonts w:hint="eastAsia" w:ascii="黑体" w:hAnsi="黑体" w:eastAsia="黑体" w:cs="黑体"/>
          <w:spacing w:val="7"/>
          <w:sz w:val="30"/>
          <w:szCs w:val="30"/>
        </w:rPr>
        <w:t>九、竞赛须知</w:t>
      </w:r>
    </w:p>
    <w:p w14:paraId="20DB7B0F">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(一)参赛领队须知</w:t>
      </w:r>
    </w:p>
    <w:p w14:paraId="1F0CA825">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1.熟悉竞赛规程，负责做好本参赛队大赛期间的管理工作，负责本参赛队的参赛组织和与大赛的联络。</w:t>
      </w:r>
    </w:p>
    <w:p w14:paraId="439B6809">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2.贯彻执行大赛各项规定，竞赛期间不私自接触裁判。</w:t>
      </w:r>
    </w:p>
    <w:p w14:paraId="3BF2FDE2">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3.准时参加赛前领队会议，并认真传达落实会议精神，确保参赛选手准时参加各项比赛及活动。</w:t>
      </w:r>
    </w:p>
    <w:p w14:paraId="74028E0E">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4.领队在比赛时需密切留意参赛选手的比赛时间，安排充足人员进行调度，避免出现因迟到而被取消比赛资格的现象。</w:t>
      </w:r>
    </w:p>
    <w:p w14:paraId="2110AFD1">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5.对不符合竞赛规定的设备、软件、工具，有失公正的评判、奖励以及工作人员的违规行为等，均可提出申诉。申诉须在专项竞赛结束后2小时内提出，否则不予受理。</w:t>
      </w:r>
    </w:p>
    <w:p w14:paraId="18359ACD">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6.领队应负责赛事活动期间本队所有选手的人身及财产安全，并按规定为参赛选手及参赛人员购买相关保险。如发现意外事故，应及时向组委会报告。</w:t>
      </w:r>
    </w:p>
    <w:p w14:paraId="5B8074F3">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(二)指导教师须知</w:t>
      </w:r>
    </w:p>
    <w:p w14:paraId="6A137D3E">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1.熟悉竞赛规程，负责协助领队做好所指导选手大赛期间的管理工作。</w:t>
      </w:r>
    </w:p>
    <w:p w14:paraId="08B8B41B">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2.比赛过程中，指导教师不得现场指导，不得现场书写和传递任何资料给参赛选手。</w:t>
      </w:r>
    </w:p>
    <w:p w14:paraId="30E21799">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3.贯彻执行大赛各项规定，竞赛期间不得私自接触裁判。</w:t>
      </w:r>
    </w:p>
    <w:p w14:paraId="6CB00D5D">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4.应负责大赛期间所指导选手的人身及财产安全，如发现意外事故，应及时向领队报告。</w:t>
      </w:r>
    </w:p>
    <w:p w14:paraId="38FD9F3F">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5.比赛结束后，需贯彻大赛规定，做好赛项的评价工作。</w:t>
      </w:r>
    </w:p>
    <w:p w14:paraId="74D31477">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(三)参赛选手须知</w:t>
      </w:r>
    </w:p>
    <w:p w14:paraId="60C51E9A">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1.准备阶段</w:t>
      </w:r>
    </w:p>
    <w:p w14:paraId="0533E014">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(1)参赛选手须认真填写报名表各项内容，提供个人真实身份证明，凡弄虚作假者，将取消其比赛资格。</w:t>
      </w:r>
    </w:p>
    <w:p w14:paraId="3228027C">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(2)参赛选手须在规定时间内提交符合要求的比赛资料，包括模块一、模块二、模块三所需的音频文件。</w:t>
      </w:r>
    </w:p>
    <w:p w14:paraId="43F410C2">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(3)参赛选手按照赛程安排和具体时间前往指定地点。凭大赛执委会颁发的参赛证和身份证参加比赛及相关活动。</w:t>
      </w:r>
    </w:p>
    <w:p w14:paraId="0533C7C9">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(4)参赛选手进行操作比赛前须检录。检录时应出示本人身份证及参赛证，检录合格后方可参赛。凡未按时检录或检录不合格者取消参赛资格。</w:t>
      </w:r>
    </w:p>
    <w:p w14:paraId="2E840D50">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(5)参赛选手须仪表规范，着装干净整洁，选手可适度化妆以符合比赛要求。</w:t>
      </w:r>
    </w:p>
    <w:p w14:paraId="1AFF7EBF">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(6)参赛选手应自觉遵守赛场纪律，服从裁判、听从指挥。</w:t>
      </w:r>
    </w:p>
    <w:p w14:paraId="56AE2034">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2.比赛阶段</w:t>
      </w:r>
    </w:p>
    <w:p w14:paraId="71165B48">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(1)选手按抽签顺序就座。</w:t>
      </w:r>
    </w:p>
    <w:p w14:paraId="01B8C4AF">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(2)参赛选手须携带相关证件按照参赛时段提前15分钟检录进入比赛场地进行候场，在前一位(组)选手完成比赛项目后，在工作人员带领下进入场地进行比赛。</w:t>
      </w:r>
    </w:p>
    <w:p w14:paraId="285E13DD">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(3)参赛选手举手示意后开始展示。</w:t>
      </w:r>
    </w:p>
    <w:p w14:paraId="3C2CD829">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(4)参赛选手在比赛中，不可出现所在院校及选手本人的任何信息。</w:t>
      </w:r>
    </w:p>
    <w:p w14:paraId="1F6D6354">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3.结束阶段</w:t>
      </w:r>
    </w:p>
    <w:p w14:paraId="42885D77">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(1)参赛选手完成各项目后即可离开比赛现场。</w:t>
      </w:r>
    </w:p>
    <w:p w14:paraId="047670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(2)参赛选手在竞赛期间未经组委会的批准，不得接受其他单位和个人进行的与竞赛内容相关的采访，不得私自公开竞赛的相关情况和资料。</w:t>
      </w:r>
    </w:p>
    <w:p w14:paraId="4ED248C1">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(3)参赛选手在竞赛过程中须主动配合裁判的工作，服从裁判安排，如果对竞赛的裁决有异议，须通过领队以书面形式向仲裁工作组提出申诉。</w:t>
      </w:r>
    </w:p>
    <w:p w14:paraId="743DFD9C">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(4)比赛结束后，需做好赛项的评价工作。</w:t>
      </w:r>
    </w:p>
    <w:p w14:paraId="09374049">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(5)本竞赛项目的最终解释权归赛项组委会。</w:t>
      </w:r>
    </w:p>
    <w:p w14:paraId="27A9F8AD">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(四)工作人员须知</w:t>
      </w:r>
    </w:p>
    <w:p w14:paraId="3EB5DB9D">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1.工作人员必须统一佩戴由大赛执委会办公室签发的相应证件，着装整齐。</w:t>
      </w:r>
    </w:p>
    <w:p w14:paraId="61B6FCE9">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2.工作人员不得影响参赛选手比赛，不得有影响比赛公平的行为。</w:t>
      </w:r>
    </w:p>
    <w:p w14:paraId="44115F8B">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3.服从领导，听从指挥，以高度负责的精神、严肃认真的态度做好各项工作。</w:t>
      </w:r>
    </w:p>
    <w:p w14:paraId="698B3CB9">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4.熟悉比赛规程，认真遵守各项比赛规则和工作要求。</w:t>
      </w:r>
    </w:p>
    <w:p w14:paraId="1DA56E42">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5.坚守岗位，如有急事需要离开岗位时，应经领导同意，并做好工作衔接。</w:t>
      </w:r>
    </w:p>
    <w:p w14:paraId="6E83A6C7">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6.严格遵守比赛纪律，如发现其他人员有违反比赛纪律的行为，应予以制止。情节严重的，应向竞赛组委会反映。</w:t>
      </w:r>
    </w:p>
    <w:p w14:paraId="4BA2011A">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7.发扬无私奉献和团结协作的精神，提供热情、优质服务。</w:t>
      </w:r>
    </w:p>
    <w:p w14:paraId="21111000">
      <w:pPr>
        <w:keepNext w:val="0"/>
        <w:keepLines w:val="0"/>
        <w:pageBreakBefore w:val="0"/>
        <w:widowControl w:val="0"/>
        <w:kinsoku/>
        <w:wordWrap/>
        <w:overflowPunct/>
        <w:topLinePunct w:val="0"/>
        <w:autoSpaceDE/>
        <w:autoSpaceDN/>
        <w:bidi w:val="0"/>
        <w:adjustRightInd/>
        <w:snapToGrid/>
        <w:spacing w:line="560" w:lineRule="exact"/>
        <w:ind w:left="0" w:leftChars="0" w:right="0" w:firstLine="628" w:firstLineChars="200"/>
        <w:textAlignment w:val="auto"/>
        <w:rPr>
          <w:rFonts w:hint="eastAsia" w:ascii="黑体" w:hAnsi="黑体" w:eastAsia="黑体" w:cs="黑体"/>
          <w:spacing w:val="7"/>
          <w:sz w:val="30"/>
          <w:szCs w:val="30"/>
        </w:rPr>
      </w:pPr>
      <w:r>
        <w:rPr>
          <w:rFonts w:hint="eastAsia" w:ascii="黑体" w:hAnsi="黑体" w:eastAsia="黑体" w:cs="黑体"/>
          <w:spacing w:val="7"/>
          <w:sz w:val="30"/>
          <w:szCs w:val="30"/>
        </w:rPr>
        <w:t>十、申诉与仲裁</w:t>
      </w:r>
    </w:p>
    <w:p w14:paraId="5080D11F">
      <w:pPr>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赛项在比赛过程中若出现有失公正或有关人员违规等现象，参赛队领队可在比赛结束后2小时之内向仲裁组提出申诉。书面申诉应对申诉事件的现象、发生时间、涉及人员、申诉依据等进行充分、实事求是的叙述，并由领队亲笔签名。非书面申诉不予受理。赛项仲裁工作组在接到申诉后的2小时内组织复议，并及时反馈复议结果，申诉方对复议结果仍有异议，可由市领队向赛区仲裁委员会提出申诉。赛区仲裁委员会的、仲裁结果为最终结果。</w:t>
      </w:r>
      <w:bookmarkStart w:id="4" w:name="_GoBack"/>
      <w:bookmarkEnd w:id="4"/>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A888">
    <w:pPr>
      <w:spacing w:line="188" w:lineRule="auto"/>
      <w:rPr>
        <w:rFonts w:ascii="Calibri" w:hAnsi="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D995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B8D995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DAA10"/>
    <w:multiLevelType w:val="singleLevel"/>
    <w:tmpl w:val="549DAA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CD"/>
    <w:rsid w:val="000254D1"/>
    <w:rsid w:val="000328B5"/>
    <w:rsid w:val="00032FC6"/>
    <w:rsid w:val="0009575A"/>
    <w:rsid w:val="00166D56"/>
    <w:rsid w:val="002C7918"/>
    <w:rsid w:val="0032337C"/>
    <w:rsid w:val="003D2030"/>
    <w:rsid w:val="00547CCD"/>
    <w:rsid w:val="00624FDE"/>
    <w:rsid w:val="00695594"/>
    <w:rsid w:val="00826F42"/>
    <w:rsid w:val="008621A8"/>
    <w:rsid w:val="008E6E42"/>
    <w:rsid w:val="00AF7D9F"/>
    <w:rsid w:val="00C30564"/>
    <w:rsid w:val="00C6383E"/>
    <w:rsid w:val="00D330F2"/>
    <w:rsid w:val="00D578DA"/>
    <w:rsid w:val="00DA1E64"/>
    <w:rsid w:val="00DC5145"/>
    <w:rsid w:val="00FE18D2"/>
    <w:rsid w:val="017E6F26"/>
    <w:rsid w:val="026D3223"/>
    <w:rsid w:val="04425FE9"/>
    <w:rsid w:val="05461B09"/>
    <w:rsid w:val="06213F95"/>
    <w:rsid w:val="063B7194"/>
    <w:rsid w:val="06D53145"/>
    <w:rsid w:val="0ACF434F"/>
    <w:rsid w:val="0C232BA4"/>
    <w:rsid w:val="131E40C5"/>
    <w:rsid w:val="13FD017F"/>
    <w:rsid w:val="1598015F"/>
    <w:rsid w:val="20104D96"/>
    <w:rsid w:val="232B2612"/>
    <w:rsid w:val="260E7FC9"/>
    <w:rsid w:val="28926C90"/>
    <w:rsid w:val="2ABA427C"/>
    <w:rsid w:val="2B147E30"/>
    <w:rsid w:val="2BDD24F6"/>
    <w:rsid w:val="2C912BFF"/>
    <w:rsid w:val="2E3A3276"/>
    <w:rsid w:val="2F5F53F2"/>
    <w:rsid w:val="329F7B8A"/>
    <w:rsid w:val="33A61841"/>
    <w:rsid w:val="34B43A2D"/>
    <w:rsid w:val="36CF10AF"/>
    <w:rsid w:val="3EE17BD1"/>
    <w:rsid w:val="40C41559"/>
    <w:rsid w:val="45790B64"/>
    <w:rsid w:val="45B273E3"/>
    <w:rsid w:val="47B02837"/>
    <w:rsid w:val="48594C7C"/>
    <w:rsid w:val="487D4E0F"/>
    <w:rsid w:val="4A77763C"/>
    <w:rsid w:val="4FC21359"/>
    <w:rsid w:val="530A04A2"/>
    <w:rsid w:val="534722A1"/>
    <w:rsid w:val="54B971CF"/>
    <w:rsid w:val="570250AF"/>
    <w:rsid w:val="5D3F048D"/>
    <w:rsid w:val="5DC32E6C"/>
    <w:rsid w:val="5EFA0B0F"/>
    <w:rsid w:val="621E68C3"/>
    <w:rsid w:val="62261C1B"/>
    <w:rsid w:val="62667ED1"/>
    <w:rsid w:val="68BD4FF0"/>
    <w:rsid w:val="6C442DED"/>
    <w:rsid w:val="709366CE"/>
    <w:rsid w:val="71593474"/>
    <w:rsid w:val="73CF5C6F"/>
    <w:rsid w:val="770C226C"/>
    <w:rsid w:val="78A3591C"/>
    <w:rsid w:val="7966682C"/>
    <w:rsid w:val="79BA116F"/>
    <w:rsid w:val="7A120583"/>
    <w:rsid w:val="7B0F1047"/>
    <w:rsid w:val="7B98103C"/>
    <w:rsid w:val="7BFA5853"/>
    <w:rsid w:val="7CEF266E"/>
    <w:rsid w:val="7F26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46" w:firstLine="640"/>
    </w:pPr>
    <w:rPr>
      <w:sz w:val="32"/>
      <w:szCs w:val="32"/>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Table Paragraph"/>
    <w:basedOn w:val="1"/>
    <w:qFormat/>
    <w:uiPriority w:val="1"/>
    <w:pPr>
      <w:spacing w:before="171"/>
      <w:jc w:val="center"/>
    </w:pPr>
  </w:style>
  <w:style w:type="table" w:customStyle="1" w:styleId="9">
    <w:name w:val="Table Normal"/>
    <w:semiHidden/>
    <w:unhideWhenUsed/>
    <w:qFormat/>
    <w:uiPriority w:val="2"/>
    <w:tblPr>
      <w:tblCellMar>
        <w:top w:w="0" w:type="dxa"/>
        <w:left w:w="0" w:type="dxa"/>
        <w:bottom w:w="0" w:type="dxa"/>
        <w:right w:w="0" w:type="dxa"/>
      </w:tblCellMar>
    </w:tblPr>
  </w:style>
  <w:style w:type="paragraph" w:customStyle="1" w:styleId="10">
    <w:name w:val="Table Text"/>
    <w:basedOn w:val="1"/>
    <w:semiHidden/>
    <w:qFormat/>
    <w:uiPriority w:val="0"/>
    <w:rPr>
      <w:rFonts w:ascii="微软雅黑" w:hAnsi="微软雅黑" w:eastAsia="微软雅黑" w:cs="微软雅黑"/>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4024</Words>
  <Characters>4165</Characters>
  <Lines>238</Lines>
  <Paragraphs>208</Paragraphs>
  <TotalTime>15</TotalTime>
  <ScaleCrop>false</ScaleCrop>
  <LinksUpToDate>false</LinksUpToDate>
  <CharactersWithSpaces>4252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2025-06-10T03:00:00Z</dcterms:created>
  <dc:creator>10432</dc:creator>
  <cp:lastModifiedBy>长江</cp:lastModifiedBy>
  <dcterms:modified xsi:type="dcterms:W3CDTF">2026-06-16T01:03:53Z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eyJoZGlkIjoiMDZlYjEyMjZlYWJmMWZkNGUzNmEyNzljZjc5ZDNlNGYiLCJ1c2VySWQiOiI5OTMxNjk1MzgifQ==</vt:lpwstr>
  </property>
  <property fmtid="{D5CDD505-2E9C-101B-9397-08002B2CF9AE}" pid="4" name="ICV">
    <vt:lpwstr>9C46C80DD6FC47B5ABA2434F836B2149_13</vt:lpwstr>
  </property>
</Properties>
</file>