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26EF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textAlignment w:val="baseline"/>
        <w:rPr>
          <w:rFonts w:ascii="Arial"/>
          <w:sz w:val="21"/>
        </w:rPr>
      </w:pPr>
    </w:p>
    <w:p w14:paraId="2A3AC2B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4" w:lineRule="auto"/>
        <w:textAlignment w:val="baseline"/>
        <w:rPr>
          <w:rFonts w:ascii="Arial"/>
          <w:sz w:val="21"/>
        </w:rPr>
      </w:pPr>
    </w:p>
    <w:p w14:paraId="0E7CA5D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textAlignment w:val="baseline"/>
        <w:rPr>
          <w:rFonts w:ascii="Arial"/>
          <w:sz w:val="21"/>
        </w:rPr>
      </w:pPr>
    </w:p>
    <w:p w14:paraId="152A5D4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textAlignment w:val="baseline"/>
        <w:rPr>
          <w:rFonts w:ascii="Arial"/>
          <w:sz w:val="21"/>
        </w:rPr>
      </w:pPr>
    </w:p>
    <w:p w14:paraId="7FA39A8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textAlignment w:val="baseline"/>
        <w:rPr>
          <w:rFonts w:ascii="Arial"/>
          <w:sz w:val="21"/>
        </w:rPr>
      </w:pPr>
    </w:p>
    <w:p w14:paraId="2FC5B8E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textAlignment w:val="baseline"/>
        <w:rPr>
          <w:rFonts w:ascii="Arial"/>
          <w:sz w:val="21"/>
        </w:rPr>
      </w:pPr>
    </w:p>
    <w:p w14:paraId="7F11B66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center"/>
        <w:textAlignment w:val="baseline"/>
        <w:rPr>
          <w:rFonts w:ascii="Arial"/>
          <w:sz w:val="21"/>
        </w:rPr>
      </w:pPr>
    </w:p>
    <w:p w14:paraId="0F02047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70" w:lineRule="auto"/>
        <w:ind w:left="1596" w:right="0" w:hanging="1596" w:hangingChars="300"/>
        <w:jc w:val="left"/>
        <w:textAlignment w:val="baseline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5"/>
          <w:sz w:val="52"/>
          <w:szCs w:val="52"/>
        </w:rPr>
        <w:t>唐山市职业技能赛</w:t>
      </w:r>
      <w:r>
        <w:rPr>
          <w:rFonts w:hint="eastAsia" w:ascii="宋体" w:hAnsi="宋体" w:eastAsia="宋体" w:cs="宋体"/>
          <w:b/>
          <w:bCs/>
          <w:spacing w:val="5"/>
          <w:sz w:val="52"/>
          <w:szCs w:val="52"/>
          <w:lang w:val="en-US" w:eastAsia="zh-CN"/>
        </w:rPr>
        <w:t>项</w:t>
      </w:r>
      <w:r>
        <w:rPr>
          <w:rFonts w:ascii="宋体" w:hAnsi="宋体" w:eastAsia="宋体" w:cs="宋体"/>
          <w:b/>
          <w:bCs/>
          <w:spacing w:val="5"/>
          <w:sz w:val="52"/>
          <w:szCs w:val="52"/>
        </w:rPr>
        <w:t>汽车</w:t>
      </w:r>
      <w:r>
        <w:rPr>
          <w:rFonts w:hint="eastAsia" w:ascii="宋体" w:hAnsi="宋体" w:eastAsia="宋体" w:cs="宋体"/>
          <w:b/>
          <w:bCs/>
          <w:spacing w:val="5"/>
          <w:sz w:val="52"/>
          <w:szCs w:val="52"/>
          <w:lang w:val="en-US" w:eastAsia="zh-CN"/>
        </w:rPr>
        <w:t>发动机拆装</w:t>
      </w:r>
      <w:r>
        <w:rPr>
          <w:rFonts w:ascii="宋体" w:hAnsi="宋体" w:eastAsia="宋体" w:cs="宋体"/>
          <w:b/>
          <w:bCs/>
          <w:spacing w:val="5"/>
          <w:sz w:val="52"/>
          <w:szCs w:val="52"/>
        </w:rPr>
        <w:t>项目技术工作文件</w:t>
      </w:r>
    </w:p>
    <w:p w14:paraId="65EC0BE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9" w:lineRule="auto"/>
        <w:textAlignment w:val="baseline"/>
        <w:rPr>
          <w:rFonts w:ascii="宋体" w:hAnsi="宋体" w:eastAsia="宋体" w:cs="宋体"/>
          <w:sz w:val="43"/>
          <w:szCs w:val="43"/>
        </w:rPr>
        <w:sectPr>
          <w:footerReference r:id="rId5" w:type="default"/>
          <w:pgSz w:w="11907" w:h="16839"/>
          <w:pgMar w:top="1431" w:right="1785" w:bottom="3172" w:left="1785" w:header="0" w:footer="2806" w:gutter="0"/>
          <w:pgNumType w:fmt="decimal"/>
          <w:cols w:space="720" w:num="1"/>
        </w:sectPr>
      </w:pPr>
    </w:p>
    <w:sdt>
      <w:sdtPr>
        <w:rPr>
          <w:rFonts w:ascii="宋体" w:hAnsi="宋体" w:eastAsia="宋体" w:cs="宋体"/>
          <w:sz w:val="30"/>
          <w:szCs w:val="30"/>
        </w:rPr>
        <w:id w:val="147462716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30"/>
          <w:szCs w:val="30"/>
        </w:rPr>
      </w:sdtEndPr>
      <w:sdtContent>
        <w:p w14:paraId="1FD8777E">
          <w:pPr>
            <w:pStyle w:val="2"/>
            <w:keepNext w:val="0"/>
            <w:keepLines w:val="0"/>
            <w:pageBreakBefore w:val="0"/>
            <w:widowControl w:val="0"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99" w:line="222" w:lineRule="auto"/>
            <w:ind w:left="3708"/>
            <w:textAlignment w:val="baseline"/>
          </w:pPr>
          <w:r>
            <w:rPr>
              <w:b/>
              <w:bCs/>
              <w:spacing w:val="-38"/>
            </w:rPr>
            <w:t>目</w:t>
          </w:r>
          <w:r>
            <w:rPr>
              <w:spacing w:val="5"/>
            </w:rPr>
            <w:t xml:space="preserve">   </w:t>
          </w:r>
          <w:r>
            <w:rPr>
              <w:b/>
              <w:bCs/>
              <w:spacing w:val="-38"/>
            </w:rPr>
            <w:t>录</w:t>
          </w:r>
        </w:p>
        <w:p w14:paraId="7B13C7A6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98" w:line="185" w:lineRule="auto"/>
            <w:ind w:left="33"/>
            <w:textAlignment w:val="baseline"/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b/>
              <w:bCs/>
              <w:spacing w:val="-5"/>
            </w:rPr>
            <w:t>一、技术描述</w:t>
          </w:r>
          <w:r>
            <w:rPr>
              <w:b/>
              <w:bCs/>
              <w:spacing w:val="-38"/>
            </w:rPr>
            <w:fldChar w:fldCharType="end"/>
          </w:r>
        </w:p>
        <w:p w14:paraId="70408A6D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60" w:line="185" w:lineRule="auto"/>
            <w:ind w:left="639"/>
            <w:textAlignment w:val="baseline"/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b/>
              <w:bCs/>
              <w:spacing w:val="-6"/>
            </w:rPr>
            <w:t>（一）项目概要</w:t>
          </w:r>
          <w:r>
            <w:rPr>
              <w:b/>
              <w:bCs/>
              <w:spacing w:val="-38"/>
            </w:rPr>
            <w:fldChar w:fldCharType="end"/>
          </w:r>
        </w:p>
        <w:p w14:paraId="54C63CBB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8" w:line="185" w:lineRule="auto"/>
            <w:ind w:left="639"/>
            <w:textAlignment w:val="baseline"/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b/>
              <w:bCs/>
              <w:spacing w:val="-15"/>
            </w:rPr>
            <w:t>（二）项目要求</w:t>
          </w:r>
          <w:r>
            <w:rPr>
              <w:b/>
              <w:bCs/>
              <w:spacing w:val="-38"/>
            </w:rPr>
            <w:fldChar w:fldCharType="end"/>
          </w:r>
        </w:p>
        <w:p w14:paraId="56695820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9" w:line="185" w:lineRule="auto"/>
            <w:ind w:left="33"/>
            <w:textAlignment w:val="baseline"/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b/>
              <w:bCs/>
              <w:spacing w:val="-5"/>
            </w:rPr>
            <w:t>二、试题与评判标准</w:t>
          </w:r>
          <w:r>
            <w:rPr>
              <w:b/>
              <w:bCs/>
              <w:spacing w:val="-4"/>
            </w:rPr>
            <w:fldChar w:fldCharType="end"/>
          </w:r>
        </w:p>
        <w:p w14:paraId="195735A1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61" w:line="185" w:lineRule="auto"/>
            <w:ind w:left="639"/>
            <w:textAlignment w:val="baseline"/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b/>
              <w:bCs/>
              <w:spacing w:val="-7"/>
            </w:rPr>
            <w:t>（一）试题</w:t>
          </w:r>
          <w:r>
            <w:rPr>
              <w:b/>
              <w:bCs/>
              <w:spacing w:val="-4"/>
            </w:rPr>
            <w:fldChar w:fldCharType="end"/>
          </w:r>
        </w:p>
        <w:p w14:paraId="4224E0D2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8" w:line="185" w:lineRule="auto"/>
            <w:ind w:left="639"/>
            <w:textAlignment w:val="baseline"/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b/>
              <w:bCs/>
              <w:spacing w:val="-9"/>
            </w:rPr>
            <w:t>（二）比赛时间及试题具体内容</w:t>
          </w:r>
          <w:r>
            <w:rPr>
              <w:b/>
              <w:bCs/>
              <w:spacing w:val="-4"/>
            </w:rPr>
            <w:fldChar w:fldCharType="end"/>
          </w:r>
        </w:p>
        <w:p w14:paraId="48409536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9" w:line="185" w:lineRule="auto"/>
            <w:ind w:left="639"/>
            <w:textAlignment w:val="baseline"/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b/>
              <w:bCs/>
              <w:spacing w:val="-5"/>
            </w:rPr>
            <w:t>（三）评判标准</w:t>
          </w:r>
          <w:r>
            <w:rPr>
              <w:b/>
              <w:bCs/>
              <w:spacing w:val="-4"/>
            </w:rPr>
            <w:fldChar w:fldCharType="end"/>
          </w:r>
        </w:p>
        <w:p w14:paraId="66745FF0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61" w:line="185" w:lineRule="auto"/>
            <w:ind w:left="28"/>
            <w:textAlignment w:val="baseline"/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b/>
              <w:bCs/>
              <w:spacing w:val="-5"/>
            </w:rPr>
            <w:t>三、竞赛细则</w:t>
          </w:r>
          <w:r>
            <w:rPr>
              <w:b/>
              <w:bCs/>
              <w:spacing w:val="-4"/>
            </w:rPr>
            <w:fldChar w:fldCharType="end"/>
          </w:r>
        </w:p>
        <w:p w14:paraId="48D0AD3E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9" w:line="185" w:lineRule="auto"/>
            <w:ind w:left="639"/>
            <w:textAlignment w:val="baseline"/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b/>
              <w:bCs/>
              <w:spacing w:val="-7"/>
            </w:rPr>
            <w:t>（一）</w:t>
          </w:r>
          <w:r>
            <w:rPr>
              <w:b/>
              <w:bCs/>
              <w:spacing w:val="-15"/>
            </w:rPr>
            <w:t>工作要求</w:t>
          </w:r>
          <w:r>
            <w:rPr>
              <w:b/>
              <w:bCs/>
              <w:spacing w:val="-4"/>
            </w:rPr>
            <w:fldChar w:fldCharType="end"/>
          </w:r>
        </w:p>
        <w:p w14:paraId="0F121F39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9" w:line="185" w:lineRule="auto"/>
            <w:ind w:left="639"/>
            <w:textAlignment w:val="baseline"/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b/>
              <w:bCs/>
              <w:spacing w:val="-15"/>
            </w:rPr>
            <w:t>（二）纪律要求</w:t>
          </w:r>
          <w:r>
            <w:rPr>
              <w:b/>
              <w:bCs/>
              <w:spacing w:val="-4"/>
            </w:rPr>
            <w:fldChar w:fldCharType="end"/>
          </w:r>
        </w:p>
        <w:p w14:paraId="2467554E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8" w:line="185" w:lineRule="auto"/>
            <w:ind w:left="56"/>
            <w:textAlignment w:val="baseline"/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b/>
              <w:bCs/>
              <w:spacing w:val="-5"/>
            </w:rPr>
            <w:t>四、竞赛场地、设施设备等安排</w:t>
          </w:r>
          <w:r>
            <w:rPr>
              <w:b/>
              <w:bCs/>
              <w:spacing w:val="-12"/>
            </w:rPr>
            <w:fldChar w:fldCharType="end"/>
          </w:r>
        </w:p>
        <w:p w14:paraId="70CD2A94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9" w:line="185" w:lineRule="auto"/>
            <w:ind w:left="639"/>
            <w:textAlignment w:val="baseline"/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b/>
              <w:bCs/>
              <w:spacing w:val="-7"/>
            </w:rPr>
            <w:t>（一）赛场规格要求</w:t>
          </w:r>
          <w:r>
            <w:rPr>
              <w:b/>
              <w:bCs/>
              <w:spacing w:val="-12"/>
            </w:rPr>
            <w:fldChar w:fldCharType="end"/>
          </w:r>
        </w:p>
        <w:p w14:paraId="6D0CFFAA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61" w:line="185" w:lineRule="auto"/>
            <w:ind w:left="639"/>
            <w:textAlignment w:val="baseline"/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b/>
              <w:bCs/>
              <w:spacing w:val="-5"/>
            </w:rPr>
            <w:t>（二）场地布局图</w:t>
          </w:r>
          <w:r>
            <w:rPr>
              <w:b/>
              <w:bCs/>
              <w:spacing w:val="-12"/>
            </w:rPr>
            <w:fldChar w:fldCharType="end"/>
          </w:r>
        </w:p>
        <w:p w14:paraId="3DF00E3A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9" w:line="185" w:lineRule="auto"/>
            <w:ind w:left="639"/>
            <w:textAlignment w:val="baseline"/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b/>
              <w:bCs/>
              <w:spacing w:val="-7"/>
            </w:rPr>
            <w:t>（三）基础设施清单</w:t>
          </w:r>
          <w:r>
            <w:rPr>
              <w:b/>
              <w:bCs/>
              <w:spacing w:val="-12"/>
            </w:rPr>
            <w:fldChar w:fldCharType="end"/>
          </w:r>
        </w:p>
        <w:p w14:paraId="709B8A36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8" w:line="185" w:lineRule="auto"/>
            <w:ind w:left="33"/>
            <w:textAlignment w:val="baseline"/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b/>
              <w:bCs/>
              <w:spacing w:val="-5"/>
            </w:rPr>
            <w:t>五、安全、健康要求</w:t>
          </w:r>
          <w:r>
            <w:rPr>
              <w:b/>
              <w:bCs/>
              <w:spacing w:val="-12"/>
            </w:rPr>
            <w:fldChar w:fldCharType="end"/>
          </w:r>
        </w:p>
        <w:p w14:paraId="430AD100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61" w:line="185" w:lineRule="auto"/>
            <w:ind w:left="639"/>
            <w:textAlignment w:val="baseline"/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b/>
              <w:bCs/>
              <w:spacing w:val="-4"/>
            </w:rPr>
            <w:t>（一）选手需使用防护装备</w:t>
          </w:r>
          <w:r>
            <w:rPr>
              <w:b/>
              <w:bCs/>
              <w:spacing w:val="-12"/>
            </w:rPr>
            <w:fldChar w:fldCharType="end"/>
          </w:r>
        </w:p>
        <w:p w14:paraId="5BEC7904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9" w:line="185" w:lineRule="auto"/>
            <w:ind w:left="639"/>
            <w:textAlignment w:val="baseline"/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b/>
              <w:bCs/>
              <w:spacing w:val="-4"/>
            </w:rPr>
            <w:t>（二）禁止携带易燃易爆物品</w:t>
          </w:r>
          <w:r>
            <w:rPr>
              <w:b/>
              <w:bCs/>
              <w:spacing w:val="-12"/>
            </w:rPr>
            <w:fldChar w:fldCharType="end"/>
          </w:r>
        </w:p>
        <w:p w14:paraId="0DF88D8A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8" w:line="185" w:lineRule="auto"/>
            <w:ind w:left="639"/>
            <w:textAlignment w:val="baseline"/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b/>
              <w:bCs/>
              <w:spacing w:val="-6"/>
            </w:rPr>
            <w:t>（三）</w:t>
          </w:r>
          <w:r>
            <w:rPr>
              <w:b/>
              <w:bCs/>
              <w:spacing w:val="-14"/>
            </w:rPr>
            <w:t>赛场通道</w:t>
          </w:r>
          <w:r>
            <w:rPr>
              <w:b/>
              <w:bCs/>
              <w:spacing w:val="-12"/>
            </w:rPr>
            <w:fldChar w:fldCharType="end"/>
          </w:r>
        </w:p>
        <w:p w14:paraId="1894147A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62" w:line="185" w:lineRule="auto"/>
            <w:ind w:left="639"/>
            <w:textAlignment w:val="baseline"/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b/>
              <w:bCs/>
              <w:spacing w:val="-14"/>
            </w:rPr>
            <w:t>（四）</w:t>
          </w:r>
          <w:r>
            <w:rPr>
              <w:b/>
              <w:bCs/>
              <w:spacing w:val="-13"/>
            </w:rPr>
            <w:t>赛场医药配备</w:t>
          </w:r>
          <w:r>
            <w:rPr>
              <w:b/>
              <w:bCs/>
              <w:spacing w:val="-12"/>
            </w:rPr>
            <w:fldChar w:fldCharType="end"/>
          </w:r>
        </w:p>
        <w:p w14:paraId="434FCB60">
          <w:pPr>
            <w:pStyle w:val="2"/>
            <w:keepNext w:val="0"/>
            <w:keepLines w:val="0"/>
            <w:pageBreakBefore w:val="0"/>
            <w:widowControl w:val="0"/>
            <w:tabs>
              <w:tab w:val="right" w:leader="dot" w:pos="8314"/>
            </w:tabs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8" w:line="185" w:lineRule="auto"/>
            <w:ind w:left="639"/>
            <w:textAlignment w:val="baseline"/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b/>
              <w:bCs/>
              <w:spacing w:val="-13"/>
            </w:rPr>
            <w:t>（五）</w:t>
          </w:r>
          <w:r>
            <w:rPr>
              <w:b/>
              <w:bCs/>
              <w:spacing w:val="-6"/>
            </w:rPr>
            <w:t>环境保护</w:t>
          </w:r>
          <w:r>
            <w:rPr>
              <w:b/>
              <w:bCs/>
              <w:spacing w:val="-12"/>
            </w:rPr>
            <w:fldChar w:fldCharType="end"/>
          </w:r>
        </w:p>
        <w:p w14:paraId="08412F7C">
          <w:pPr>
            <w:keepNext w:val="0"/>
            <w:keepLines w:val="0"/>
            <w:pageBreakBefore w:val="0"/>
            <w:widowControl w:val="0"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421" w:lineRule="auto"/>
            <w:textAlignment w:val="baseline"/>
            <w:rPr>
              <w:rFonts w:ascii="Arial"/>
              <w:sz w:val="21"/>
            </w:rPr>
          </w:pPr>
        </w:p>
      </w:sdtContent>
    </w:sdt>
    <w:p w14:paraId="7740E28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5" w:lineRule="auto"/>
        <w:ind w:left="675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bookmarkStart w:id="0" w:name="bookmark2"/>
      <w:bookmarkEnd w:id="0"/>
      <w:bookmarkStart w:id="1" w:name="bookmark1"/>
      <w:bookmarkEnd w:id="1"/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一、技术描述</w:t>
      </w:r>
    </w:p>
    <w:p w14:paraId="61BC662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8" w:lineRule="auto"/>
        <w:textAlignment w:val="baseline"/>
        <w:rPr>
          <w:rFonts w:ascii="Arial"/>
          <w:sz w:val="21"/>
        </w:rPr>
      </w:pPr>
    </w:p>
    <w:p w14:paraId="6ABBFBB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6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</w:rPr>
      </w:pPr>
      <w:bookmarkStart w:id="2" w:name="bookmark23"/>
      <w:bookmarkEnd w:id="2"/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（一）项目概要</w:t>
      </w:r>
    </w:p>
    <w:p w14:paraId="6967088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textAlignment w:val="baseline"/>
        <w:rPr>
          <w:rFonts w:ascii="Arial"/>
          <w:sz w:val="21"/>
        </w:rPr>
      </w:pPr>
    </w:p>
    <w:p w14:paraId="3422124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34" w:lineRule="auto"/>
        <w:ind w:left="35" w:right="90" w:firstLine="641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本项目考核汽车维修岗位的职</w:t>
      </w:r>
      <w:r>
        <w:rPr>
          <w:rFonts w:ascii="仿宋" w:hAnsi="仿宋" w:eastAsia="仿宋" w:cs="仿宋"/>
          <w:spacing w:val="21"/>
          <w:sz w:val="31"/>
          <w:szCs w:val="31"/>
        </w:rPr>
        <w:t>业能</w:t>
      </w:r>
      <w:r>
        <w:rPr>
          <w:rFonts w:ascii="仿宋" w:hAnsi="仿宋" w:eastAsia="仿宋" w:cs="仿宋"/>
          <w:spacing w:val="14"/>
          <w:sz w:val="31"/>
          <w:szCs w:val="31"/>
        </w:rPr>
        <w:t>力。</w:t>
      </w:r>
      <w:r>
        <w:rPr>
          <w:rFonts w:ascii="仿宋" w:hAnsi="仿宋" w:eastAsia="仿宋" w:cs="仿宋"/>
          <w:spacing w:val="8"/>
          <w:sz w:val="31"/>
          <w:szCs w:val="31"/>
        </w:rPr>
        <w:t>要求能快速准确地诊断故障并完成维修工作。汽车维修技术人员的主要工作为检测、诊断、维护、修</w:t>
      </w:r>
      <w:r>
        <w:rPr>
          <w:rFonts w:ascii="仿宋" w:hAnsi="仿宋" w:eastAsia="仿宋" w:cs="仿宋"/>
          <w:spacing w:val="21"/>
          <w:sz w:val="31"/>
          <w:szCs w:val="31"/>
        </w:rPr>
        <w:t>理及更换零部件。汽车维修项目选手</w:t>
      </w:r>
      <w:r>
        <w:rPr>
          <w:rFonts w:hint="eastAsia" w:ascii="仿宋" w:hAnsi="仿宋" w:eastAsia="仿宋" w:cs="仿宋"/>
          <w:spacing w:val="21"/>
          <w:sz w:val="31"/>
          <w:szCs w:val="31"/>
          <w:lang w:eastAsia="zh-CN"/>
        </w:rPr>
        <w:t>应掌握</w:t>
      </w:r>
      <w:r>
        <w:rPr>
          <w:rFonts w:ascii="仿宋" w:hAnsi="仿宋" w:eastAsia="仿宋" w:cs="仿宋"/>
          <w:spacing w:val="21"/>
          <w:sz w:val="31"/>
          <w:szCs w:val="31"/>
        </w:rPr>
        <w:t>汽车</w:t>
      </w:r>
      <w:r>
        <w:rPr>
          <w:rFonts w:hint="eastAsia" w:ascii="仿宋" w:hAnsi="仿宋" w:eastAsia="仿宋" w:cs="仿宋"/>
          <w:spacing w:val="21"/>
          <w:sz w:val="31"/>
          <w:szCs w:val="31"/>
          <w:lang w:val="en-US" w:eastAsia="zh-CN"/>
        </w:rPr>
        <w:t>发动机</w:t>
      </w:r>
      <w:r>
        <w:rPr>
          <w:rFonts w:ascii="仿宋" w:hAnsi="仿宋" w:eastAsia="仿宋" w:cs="仿宋"/>
          <w:spacing w:val="21"/>
          <w:sz w:val="31"/>
          <w:szCs w:val="31"/>
        </w:rPr>
        <w:t>机</w:t>
      </w:r>
      <w:r>
        <w:rPr>
          <w:rFonts w:ascii="仿宋" w:hAnsi="仿宋" w:eastAsia="仿宋" w:cs="仿宋"/>
          <w:spacing w:val="5"/>
          <w:sz w:val="31"/>
          <w:szCs w:val="31"/>
        </w:rPr>
        <w:t>械知识，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以及对各种车型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的熟练操作技能</w:t>
      </w:r>
      <w:r>
        <w:rPr>
          <w:rFonts w:ascii="仿宋" w:hAnsi="仿宋" w:eastAsia="仿宋" w:cs="仿宋"/>
          <w:spacing w:val="6"/>
          <w:sz w:val="31"/>
          <w:szCs w:val="31"/>
        </w:rPr>
        <w:t>，并具有良好的体能和心理素质。</w:t>
      </w:r>
    </w:p>
    <w:p w14:paraId="21676CE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226" w:lineRule="auto"/>
        <w:ind w:left="695"/>
        <w:textAlignment w:val="baseline"/>
        <w:outlineLvl w:val="1"/>
        <w:rPr>
          <w:rFonts w:ascii="Arial"/>
          <w:sz w:val="21"/>
        </w:rPr>
      </w:pPr>
      <w:bookmarkStart w:id="3" w:name="bookmark3"/>
      <w:bookmarkEnd w:id="3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（二）项目要求</w:t>
      </w:r>
    </w:p>
    <w:p w14:paraId="7A1CAFF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398" w:lineRule="auto"/>
        <w:ind w:firstLine="764" w:firstLineChars="233"/>
        <w:textAlignment w:val="baseline"/>
      </w:pPr>
      <w:r>
        <w:rPr>
          <w:spacing w:val="14"/>
        </w:rPr>
        <w:t>本赛</w:t>
      </w:r>
      <w:r>
        <w:rPr>
          <w:rFonts w:hint="eastAsia"/>
          <w:spacing w:val="14"/>
          <w:lang w:eastAsia="zh-CN"/>
        </w:rPr>
        <w:t>项</w:t>
      </w:r>
      <w:r>
        <w:rPr>
          <w:spacing w:val="14"/>
        </w:rPr>
        <w:t>学生组为团体赛，不得跨校组队，每校限报2队</w:t>
      </w:r>
      <w:r>
        <w:rPr>
          <w:rFonts w:hint="eastAsia"/>
          <w:spacing w:val="14"/>
          <w:lang w:eastAsia="zh-CN"/>
        </w:rPr>
        <w:t>；</w:t>
      </w:r>
      <w:r>
        <w:rPr>
          <w:spacing w:val="14"/>
        </w:rPr>
        <w:t>每支</w:t>
      </w:r>
      <w:r>
        <w:rPr>
          <w:rFonts w:hint="eastAsia"/>
          <w:spacing w:val="14"/>
          <w:lang w:eastAsia="zh-CN"/>
        </w:rPr>
        <w:t>参赛队</w:t>
      </w:r>
      <w:r>
        <w:rPr>
          <w:spacing w:val="14"/>
        </w:rPr>
        <w:t>2名参赛选手，指导老师1-2名；教师组为个人赛，每校限报2队，</w:t>
      </w:r>
      <w:r>
        <w:rPr>
          <w:spacing w:val="12"/>
        </w:rPr>
        <w:t>不设指导教师。参赛学生参赛时需要提供加盖学校公章的参赛学生学籍</w:t>
      </w:r>
      <w:r>
        <w:rPr>
          <w:spacing w:val="13"/>
        </w:rPr>
        <w:t>信息</w:t>
      </w:r>
      <w:r>
        <w:rPr>
          <w:rFonts w:hint="eastAsia"/>
          <w:spacing w:val="13"/>
          <w:lang w:eastAsia="zh-CN"/>
        </w:rPr>
        <w:t>（</w:t>
      </w:r>
      <w:r>
        <w:rPr>
          <w:spacing w:val="13"/>
        </w:rPr>
        <w:t>参赛学生学籍信息应包括学生姓名、性别、学校、身份证号码、</w:t>
      </w:r>
      <w:r>
        <w:rPr>
          <w:spacing w:val="18"/>
        </w:rPr>
        <w:t>学籍号码等</w:t>
      </w:r>
      <w:r>
        <w:rPr>
          <w:rFonts w:hint="eastAsia"/>
          <w:spacing w:val="18"/>
          <w:lang w:eastAsia="zh-CN"/>
        </w:rPr>
        <w:t>）</w:t>
      </w:r>
      <w:r>
        <w:rPr>
          <w:spacing w:val="18"/>
        </w:rPr>
        <w:t>。经报名并通过资格审查</w:t>
      </w:r>
      <w:r>
        <w:rPr>
          <w:rFonts w:hint="eastAsia"/>
          <w:spacing w:val="18"/>
          <w:lang w:eastAsia="zh-CN"/>
        </w:rPr>
        <w:t>（</w:t>
      </w:r>
      <w:r>
        <w:rPr>
          <w:spacing w:val="18"/>
        </w:rPr>
        <w:t>学生证和身份证</w:t>
      </w:r>
      <w:r>
        <w:rPr>
          <w:rFonts w:hint="eastAsia"/>
          <w:spacing w:val="18"/>
          <w:lang w:eastAsia="zh-CN"/>
        </w:rPr>
        <w:t>）</w:t>
      </w:r>
      <w:r>
        <w:rPr>
          <w:spacing w:val="18"/>
        </w:rPr>
        <w:t>后确定</w:t>
      </w:r>
      <w:r>
        <w:rPr>
          <w:rFonts w:hint="eastAsia"/>
          <w:spacing w:val="18"/>
          <w:lang w:eastAsia="zh-CN"/>
        </w:rPr>
        <w:t>参赛资格。</w:t>
      </w:r>
      <w:r>
        <w:rPr>
          <w:spacing w:val="18"/>
        </w:rPr>
        <w:t>不</w:t>
      </w:r>
      <w:r>
        <w:rPr>
          <w:spacing w:val="7"/>
        </w:rPr>
        <w:t>符合参赛资格的选手，一经发现</w:t>
      </w:r>
      <w:r>
        <w:rPr>
          <w:rFonts w:hint="eastAsia"/>
          <w:spacing w:val="7"/>
          <w:lang w:eastAsia="zh-CN"/>
        </w:rPr>
        <w:t>，取消</w:t>
      </w:r>
      <w:r>
        <w:rPr>
          <w:spacing w:val="7"/>
        </w:rPr>
        <w:t>参赛资格</w:t>
      </w:r>
      <w:r>
        <w:rPr>
          <w:rFonts w:hint="eastAsia"/>
          <w:spacing w:val="7"/>
          <w:lang w:eastAsia="zh-CN"/>
        </w:rPr>
        <w:t>并</w:t>
      </w:r>
      <w:r>
        <w:rPr>
          <w:spacing w:val="7"/>
        </w:rPr>
        <w:t>追回有关荣誉证书。</w:t>
      </w:r>
    </w:p>
    <w:p w14:paraId="0B1FC5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41" w:lineRule="auto"/>
        <w:ind w:firstLine="656" w:firstLineChars="200"/>
        <w:textAlignment w:val="baseline"/>
        <w:rPr>
          <w:rFonts w:ascii="宋体" w:hAnsi="宋体" w:eastAsia="宋体" w:cs="宋体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t>比赛周期：汽车</w:t>
      </w:r>
      <w:r>
        <w:rPr>
          <w:rFonts w:hint="eastAsia" w:ascii="宋体" w:hAnsi="宋体" w:eastAsia="宋体" w:cs="宋体"/>
          <w:snapToGrid w:val="0"/>
          <w:color w:val="000000"/>
          <w:spacing w:val="14"/>
          <w:kern w:val="0"/>
          <w:sz w:val="30"/>
          <w:szCs w:val="30"/>
          <w:lang w:val="en-US" w:eastAsia="zh-CN" w:bidi="ar-SA"/>
        </w:rPr>
        <w:t>发动机拆装</w:t>
      </w:r>
      <w:r>
        <w:rPr>
          <w:rFonts w:ascii="宋体" w:hAnsi="宋体" w:eastAsia="宋体" w:cs="宋体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t>赛项比赛周期为1天。</w:t>
      </w:r>
    </w:p>
    <w:p w14:paraId="60BD329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ascii="宋体" w:hAnsi="宋体" w:eastAsia="宋体" w:cs="宋体"/>
          <w:snapToGrid w:val="0"/>
          <w:color w:val="000000"/>
          <w:spacing w:val="14"/>
          <w:kern w:val="0"/>
          <w:sz w:val="30"/>
          <w:szCs w:val="30"/>
          <w:lang w:val="en-US" w:eastAsia="en-US" w:bidi="ar-SA"/>
        </w:rPr>
        <w:sectPr>
          <w:footerReference r:id="rId6" w:type="default"/>
          <w:pgSz w:w="11907" w:h="16839"/>
          <w:pgMar w:top="1431" w:right="1709" w:bottom="1393" w:left="1785" w:header="0" w:footer="1164" w:gutter="0"/>
          <w:pgNumType w:fmt="decimal"/>
          <w:cols w:space="720" w:num="1"/>
        </w:sectPr>
      </w:pPr>
    </w:p>
    <w:p w14:paraId="1800E5C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224" w:lineRule="auto"/>
        <w:ind w:left="675"/>
        <w:textAlignment w:val="baseline"/>
        <w:outlineLvl w:val="0"/>
        <w:rPr>
          <w:rFonts w:ascii="Arial"/>
          <w:sz w:val="21"/>
        </w:rPr>
      </w:pPr>
      <w:bookmarkStart w:id="4" w:name="bookmark5"/>
      <w:bookmarkEnd w:id="4"/>
      <w:bookmarkStart w:id="5" w:name="bookmark4"/>
      <w:bookmarkEnd w:id="5"/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二、试题与评判标准</w:t>
      </w:r>
    </w:p>
    <w:p w14:paraId="1D025AD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ind w:left="532"/>
        <w:textAlignment w:val="baseline"/>
        <w:outlineLvl w:val="1"/>
        <w:rPr>
          <w:rFonts w:ascii="楷体" w:hAnsi="楷体" w:eastAsia="楷体" w:cs="楷体"/>
          <w:sz w:val="31"/>
          <w:szCs w:val="31"/>
        </w:rPr>
      </w:pPr>
      <w:bookmarkStart w:id="6" w:name="bookmark24"/>
      <w:bookmarkEnd w:id="6"/>
      <w:r>
        <w:rPr>
          <w:rFonts w:ascii="楷体" w:hAnsi="楷体" w:eastAsia="楷体" w:cs="楷体"/>
          <w:b/>
          <w:bCs/>
          <w:sz w:val="31"/>
          <w:szCs w:val="31"/>
        </w:rPr>
        <w:t>（一）试题</w:t>
      </w:r>
    </w:p>
    <w:p w14:paraId="12E6CA2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35" w:right="17" w:firstLine="644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大赛以实际操作技能考核为重点，突出评价选手解决实际问题的综合职业能力。竞赛内容严格依据国家职业技能标</w:t>
      </w:r>
      <w:r>
        <w:rPr>
          <w:rFonts w:ascii="仿宋" w:hAnsi="仿宋" w:eastAsia="仿宋" w:cs="仿宋"/>
          <w:spacing w:val="11"/>
          <w:sz w:val="31"/>
          <w:szCs w:val="31"/>
        </w:rPr>
        <w:t>准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78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11"/>
          <w:sz w:val="31"/>
          <w:szCs w:val="31"/>
        </w:rPr>
        <w:t>高级工/三级及以上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11"/>
          <w:sz w:val="31"/>
          <w:szCs w:val="31"/>
        </w:rPr>
        <w:t>设置，参照世界技能大赛和全国职</w:t>
      </w:r>
      <w:r>
        <w:rPr>
          <w:rFonts w:ascii="仿宋" w:hAnsi="仿宋" w:eastAsia="仿宋" w:cs="仿宋"/>
          <w:spacing w:val="8"/>
          <w:sz w:val="31"/>
          <w:szCs w:val="31"/>
        </w:rPr>
        <w:t>业技能大赛的技术标准，制定科学严谨、公平公正的竞赛规</w:t>
      </w:r>
      <w:r>
        <w:rPr>
          <w:rFonts w:ascii="仿宋" w:hAnsi="仿宋" w:eastAsia="仿宋" w:cs="仿宋"/>
          <w:sz w:val="31"/>
          <w:szCs w:val="31"/>
        </w:rPr>
        <w:t>则和评分体系。</w:t>
      </w:r>
    </w:p>
    <w:p w14:paraId="24D854B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560" w:lineRule="exact"/>
        <w:ind w:left="41" w:right="15" w:firstLine="63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汽车维修项目设置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5"/>
          <w:sz w:val="31"/>
          <w:szCs w:val="31"/>
        </w:rPr>
        <w:t>个考核模块：</w:t>
      </w:r>
      <w:r>
        <w:rPr>
          <w:rFonts w:ascii="仿宋" w:hAnsi="仿宋" w:eastAsia="仿宋" w:cs="仿宋"/>
          <w:spacing w:val="8"/>
          <w:sz w:val="31"/>
          <w:szCs w:val="31"/>
        </w:rPr>
        <w:t>发动机机械系统故障诊断与</w:t>
      </w:r>
      <w:r>
        <w:rPr>
          <w:rFonts w:ascii="仿宋" w:hAnsi="仿宋" w:eastAsia="仿宋" w:cs="仿宋"/>
          <w:spacing w:val="3"/>
          <w:sz w:val="31"/>
          <w:szCs w:val="31"/>
        </w:rPr>
        <w:t>维修。</w:t>
      </w:r>
    </w:p>
    <w:p w14:paraId="097F011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ind w:left="65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</w:t>
      </w:r>
      <w:r>
        <w:rPr>
          <w:sz w:val="31"/>
          <w:szCs w:val="31"/>
        </w:rPr>
        <w:t>1</w:t>
      </w:r>
      <w:r>
        <w:rPr>
          <w:rFonts w:ascii="仿宋" w:hAnsi="仿宋" w:eastAsia="仿宋" w:cs="仿宋"/>
          <w:sz w:val="31"/>
          <w:szCs w:val="31"/>
        </w:rPr>
        <w:t>）试题命制的方法</w:t>
      </w:r>
    </w:p>
    <w:p w14:paraId="3E498FA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auto"/>
        <w:ind w:left="34" w:right="17" w:firstLine="680"/>
        <w:textAlignment w:val="baseline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</w:rPr>
        <w:t>由技术专家组赛前命制试题并验题，试题与评分标准对</w:t>
      </w:r>
      <w:r>
        <w:rPr>
          <w:rFonts w:ascii="仿宋" w:hAnsi="仿宋" w:eastAsia="仿宋" w:cs="仿宋"/>
          <w:spacing w:val="8"/>
          <w:sz w:val="31"/>
          <w:szCs w:val="31"/>
        </w:rPr>
        <w:t>应考核模块的故障点或规范操作要点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pacing w:val="8"/>
          <w:sz w:val="31"/>
          <w:szCs w:val="31"/>
        </w:rPr>
        <w:t>评分标准的模式、框架、理念、要求等参照世界技能大赛和全国职业技能大赛的</w:t>
      </w:r>
      <w:r>
        <w:rPr>
          <w:rFonts w:ascii="仿宋" w:hAnsi="仿宋" w:eastAsia="仿宋" w:cs="仿宋"/>
          <w:sz w:val="31"/>
          <w:szCs w:val="31"/>
        </w:rPr>
        <w:t>技术标准执行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。</w:t>
      </w:r>
    </w:p>
    <w:p w14:paraId="6B86F80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22" w:lineRule="auto"/>
        <w:ind w:firstLine="640" w:firstLineChars="2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（2）试题命制流程</w:t>
      </w:r>
    </w:p>
    <w:p w14:paraId="0FC2E98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333" w:lineRule="auto"/>
        <w:ind w:left="132" w:right="120" w:firstLine="64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技术专家组负责完成比赛试题的具体命制与验证，包括根据比赛车型和机型，确定故障现象，设置具体故障点并予</w:t>
      </w:r>
      <w:r>
        <w:rPr>
          <w:rFonts w:ascii="仿宋" w:hAnsi="仿宋" w:eastAsia="仿宋" w:cs="仿宋"/>
          <w:spacing w:val="5"/>
          <w:sz w:val="31"/>
          <w:szCs w:val="31"/>
        </w:rPr>
        <w:t>以验证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，进行</w:t>
      </w:r>
      <w:r>
        <w:rPr>
          <w:rFonts w:ascii="仿宋" w:hAnsi="仿宋" w:eastAsia="仿宋" w:cs="仿宋"/>
          <w:spacing w:val="5"/>
          <w:sz w:val="31"/>
          <w:szCs w:val="31"/>
        </w:rPr>
        <w:t>准确的参数测量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>完成评分细则，同时</w:t>
      </w:r>
      <w:r>
        <w:rPr>
          <w:rFonts w:ascii="仿宋" w:hAnsi="仿宋" w:eastAsia="仿宋" w:cs="仿宋"/>
          <w:spacing w:val="21"/>
          <w:sz w:val="31"/>
          <w:szCs w:val="31"/>
        </w:rPr>
        <w:t>验证各套比赛试题作业的难易程度和需要的标准工作时间</w:t>
      </w:r>
      <w:r>
        <w:rPr>
          <w:rFonts w:ascii="仿宋" w:hAnsi="仿宋" w:eastAsia="仿宋" w:cs="仿宋"/>
          <w:spacing w:val="8"/>
          <w:sz w:val="31"/>
          <w:szCs w:val="31"/>
        </w:rPr>
        <w:t>等，最终确定每套题的比赛作业单、作业记录单、评分关键</w:t>
      </w:r>
      <w:r>
        <w:rPr>
          <w:rFonts w:ascii="仿宋" w:hAnsi="仿宋" w:eastAsia="仿宋" w:cs="仿宋"/>
          <w:spacing w:val="5"/>
          <w:sz w:val="31"/>
          <w:szCs w:val="31"/>
        </w:rPr>
        <w:t>步骤等文档资料。</w:t>
      </w:r>
    </w:p>
    <w:p w14:paraId="3BDA64F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223" w:lineRule="auto"/>
        <w:ind w:left="794"/>
        <w:textAlignment w:val="baseline"/>
        <w:outlineLvl w:val="1"/>
        <w:rPr>
          <w:rFonts w:ascii="Arial"/>
          <w:sz w:val="21"/>
        </w:rPr>
      </w:pPr>
      <w:bookmarkStart w:id="7" w:name="bookmark6"/>
      <w:bookmarkEnd w:id="7"/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（二）比赛时间及试题具体内容</w:t>
      </w:r>
    </w:p>
    <w:p w14:paraId="077D9DB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4" w:lineRule="auto"/>
        <w:ind w:left="78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-4"/>
          <w:sz w:val="31"/>
          <w:szCs w:val="31"/>
        </w:rPr>
        <w:t>比赛时间安排</w:t>
      </w:r>
    </w:p>
    <w:p w14:paraId="0E6636E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281" w:lineRule="auto"/>
        <w:ind w:left="138" w:right="115" w:firstLine="64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汽车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发动机拆装</w:t>
      </w:r>
      <w:r>
        <w:rPr>
          <w:rFonts w:ascii="仿宋" w:hAnsi="仿宋" w:eastAsia="仿宋" w:cs="仿宋"/>
          <w:spacing w:val="1"/>
          <w:sz w:val="31"/>
          <w:szCs w:val="31"/>
        </w:rPr>
        <w:t>项目技能比赛总时间为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pacing w:val="1"/>
          <w:sz w:val="31"/>
          <w:szCs w:val="31"/>
        </w:rPr>
        <w:t>0分钟，在1天内完</w:t>
      </w:r>
      <w:r>
        <w:rPr>
          <w:rFonts w:ascii="仿宋" w:hAnsi="仿宋" w:eastAsia="仿宋" w:cs="仿宋"/>
          <w:spacing w:val="6"/>
          <w:sz w:val="31"/>
          <w:szCs w:val="31"/>
        </w:rPr>
        <w:t>成。</w:t>
      </w:r>
    </w:p>
    <w:p w14:paraId="56202D4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4" w:line="224" w:lineRule="auto"/>
        <w:ind w:left="76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6"/>
          <w:sz w:val="31"/>
          <w:szCs w:val="31"/>
        </w:rPr>
        <w:t>试题内容</w:t>
      </w:r>
    </w:p>
    <w:p w14:paraId="7B06D38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left="77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发动机机械系统故障诊断与维修</w:t>
      </w:r>
    </w:p>
    <w:p w14:paraId="45E5955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33" w:lineRule="auto"/>
        <w:ind w:right="26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发动机机械系统故障诊断与维修包括：发动机机械检查</w:t>
      </w:r>
      <w:r>
        <w:rPr>
          <w:rFonts w:ascii="仿宋" w:hAnsi="仿宋" w:eastAsia="仿宋" w:cs="仿宋"/>
          <w:sz w:val="31"/>
          <w:szCs w:val="31"/>
        </w:rPr>
        <w:t>和诊断测试；发动机分解；发动机零部件测量、判断可用</w:t>
      </w:r>
      <w:r>
        <w:rPr>
          <w:rFonts w:ascii="仿宋" w:hAnsi="仿宋" w:eastAsia="仿宋" w:cs="仿宋"/>
          <w:spacing w:val="-1"/>
          <w:sz w:val="31"/>
          <w:szCs w:val="31"/>
        </w:rPr>
        <w:t>性；</w:t>
      </w:r>
      <w:r>
        <w:rPr>
          <w:rFonts w:ascii="仿宋" w:hAnsi="仿宋" w:eastAsia="仿宋" w:cs="仿宋"/>
          <w:spacing w:val="18"/>
          <w:sz w:val="31"/>
          <w:szCs w:val="31"/>
        </w:rPr>
        <w:t>故障排除及维修方式选择；发动机曲柄连杆机构装配和调</w:t>
      </w:r>
      <w:r>
        <w:rPr>
          <w:rFonts w:ascii="仿宋" w:hAnsi="仿宋" w:eastAsia="仿宋" w:cs="仿宋"/>
          <w:spacing w:val="-12"/>
          <w:sz w:val="31"/>
          <w:szCs w:val="31"/>
        </w:rPr>
        <w:t>试。</w:t>
      </w:r>
    </w:p>
    <w:p w14:paraId="709E1CE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6" w:lineRule="auto"/>
        <w:ind w:left="40" w:right="113" w:firstLine="64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不包括：活塞和连杆的加热装配；进排气管及附件</w:t>
      </w:r>
      <w:r>
        <w:rPr>
          <w:rFonts w:ascii="仿宋" w:hAnsi="仿宋" w:eastAsia="仿宋" w:cs="仿宋"/>
          <w:spacing w:val="7"/>
          <w:sz w:val="31"/>
          <w:szCs w:val="31"/>
        </w:rPr>
        <w:t>的拆</w:t>
      </w:r>
      <w:r>
        <w:rPr>
          <w:rFonts w:ascii="仿宋" w:hAnsi="仿宋" w:eastAsia="仿宋" w:cs="仿宋"/>
          <w:spacing w:val="-14"/>
          <w:sz w:val="31"/>
          <w:szCs w:val="31"/>
        </w:rPr>
        <w:t>装。</w:t>
      </w:r>
    </w:p>
    <w:p w14:paraId="6E01370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221" w:lineRule="auto"/>
        <w:ind w:left="695"/>
        <w:textAlignment w:val="baseline"/>
        <w:outlineLvl w:val="1"/>
        <w:rPr>
          <w:rFonts w:ascii="Arial"/>
          <w:sz w:val="2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（三）评判标准</w:t>
      </w:r>
    </w:p>
    <w:p w14:paraId="031FBE3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4" w:line="224" w:lineRule="auto"/>
        <w:ind w:left="670" w:firstLine="322" w:firstLineChars="10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1.</w:t>
      </w:r>
      <w:r>
        <w:rPr>
          <w:rFonts w:ascii="仿宋" w:hAnsi="仿宋" w:eastAsia="仿宋" w:cs="仿宋"/>
          <w:spacing w:val="6"/>
          <w:sz w:val="31"/>
          <w:szCs w:val="31"/>
        </w:rPr>
        <w:t>评判方法</w:t>
      </w:r>
    </w:p>
    <w:p w14:paraId="7C12624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33" w:lineRule="auto"/>
        <w:ind w:left="40" w:firstLine="64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（1）裁判长、裁判长助理负责对裁判进行管理与监督。裁判员现场独立进行评判，严格</w:t>
      </w:r>
    </w:p>
    <w:p w14:paraId="6692116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left="39" w:right="111" w:firstLine="64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（2）汽车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发动机拆装</w:t>
      </w:r>
      <w:r>
        <w:rPr>
          <w:rFonts w:ascii="仿宋" w:hAnsi="仿宋" w:eastAsia="仿宋" w:cs="仿宋"/>
          <w:spacing w:val="14"/>
          <w:sz w:val="31"/>
          <w:szCs w:val="31"/>
        </w:rPr>
        <w:t>项目采用现场主、客观评分，每轮比赛</w:t>
      </w:r>
      <w:r>
        <w:rPr>
          <w:rFonts w:ascii="仿宋" w:hAnsi="仿宋" w:eastAsia="仿宋" w:cs="仿宋"/>
          <w:spacing w:val="8"/>
          <w:sz w:val="31"/>
          <w:szCs w:val="31"/>
        </w:rPr>
        <w:t>完成后裁判员完成所有评分并签字。裁判长负责审核裁判打分结果，如有异议应及时核实，如需改正需裁判、裁判长签</w:t>
      </w:r>
      <w:r>
        <w:rPr>
          <w:rFonts w:ascii="仿宋" w:hAnsi="仿宋" w:eastAsia="仿宋" w:cs="仿宋"/>
          <w:sz w:val="31"/>
          <w:szCs w:val="31"/>
        </w:rPr>
        <w:t>字并注明原因。</w:t>
      </w:r>
    </w:p>
    <w:p w14:paraId="6D51D15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333" w:lineRule="auto"/>
        <w:ind w:right="115" w:firstLine="648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（3）每个比赛工位安排2名裁判员进行独立评判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。在</w:t>
      </w:r>
      <w:r>
        <w:rPr>
          <w:rFonts w:ascii="仿宋" w:hAnsi="仿宋" w:eastAsia="仿宋" w:cs="仿宋"/>
          <w:spacing w:val="7"/>
          <w:sz w:val="31"/>
          <w:szCs w:val="31"/>
        </w:rPr>
        <w:t>赛</w:t>
      </w:r>
      <w:r>
        <w:rPr>
          <w:rFonts w:ascii="仿宋" w:hAnsi="仿宋" w:eastAsia="仿宋" w:cs="仿宋"/>
          <w:spacing w:val="8"/>
          <w:sz w:val="31"/>
          <w:szCs w:val="31"/>
        </w:rPr>
        <w:t>前抽签决定执裁工位，并按照要求进行回避。</w:t>
      </w:r>
    </w:p>
    <w:p w14:paraId="32C0157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77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5"/>
          <w:sz w:val="31"/>
          <w:szCs w:val="31"/>
        </w:rPr>
        <w:t>成绩并列</w:t>
      </w:r>
    </w:p>
    <w:p w14:paraId="1FE6B2B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334" w:lineRule="auto"/>
        <w:ind w:left="135" w:right="114" w:firstLine="67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当出现选手成绩并列时，</w:t>
      </w:r>
      <w:r>
        <w:rPr>
          <w:rFonts w:ascii="仿宋" w:hAnsi="仿宋" w:eastAsia="仿宋" w:cs="仿宋"/>
          <w:spacing w:val="8"/>
          <w:sz w:val="31"/>
          <w:szCs w:val="31"/>
        </w:rPr>
        <w:t>以完成</w:t>
      </w:r>
      <w:r>
        <w:rPr>
          <w:rFonts w:ascii="仿宋" w:hAnsi="仿宋" w:eastAsia="仿宋" w:cs="仿宋"/>
          <w:spacing w:val="5"/>
          <w:sz w:val="31"/>
          <w:szCs w:val="31"/>
        </w:rPr>
        <w:t>时间最短的选手名次居前。</w:t>
      </w:r>
    </w:p>
    <w:p w14:paraId="605C4AC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8" w:line="224" w:lineRule="auto"/>
        <w:ind w:left="774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bookmarkStart w:id="8" w:name="bookmark8"/>
      <w:bookmarkEnd w:id="8"/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三、竞赛细则</w:t>
      </w:r>
    </w:p>
    <w:p w14:paraId="7C5A5E5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685" w:bottom="1393" w:left="1687" w:header="0" w:footer="1166" w:gutter="0"/>
          <w:pgNumType w:fmt="decimal"/>
          <w:cols w:space="720" w:num="1"/>
        </w:sectPr>
      </w:pPr>
      <w:bookmarkStart w:id="9" w:name="bookmark9"/>
      <w:bookmarkEnd w:id="9"/>
    </w:p>
    <w:p w14:paraId="3E09C8E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21" w:lineRule="auto"/>
        <w:ind w:left="695"/>
        <w:textAlignment w:val="baseline"/>
        <w:outlineLvl w:val="1"/>
        <w:rPr>
          <w:rFonts w:ascii="Arial"/>
          <w:sz w:val="21"/>
        </w:rPr>
      </w:pPr>
      <w:bookmarkStart w:id="10" w:name="bookmark10"/>
      <w:bookmarkEnd w:id="10"/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</w:t>
      </w:r>
      <w:r>
        <w:rPr>
          <w:rFonts w:hint="eastAsia" w:ascii="楷体" w:hAnsi="楷体" w:eastAsia="楷体" w:cs="楷体"/>
          <w:b/>
          <w:bCs/>
          <w:spacing w:val="1"/>
          <w:sz w:val="31"/>
          <w:szCs w:val="31"/>
          <w:lang w:val="en-US" w:eastAsia="zh-CN"/>
        </w:rPr>
        <w:t>一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）工作要求</w:t>
      </w:r>
    </w:p>
    <w:p w14:paraId="7EF31F9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1" w:lineRule="auto"/>
        <w:ind w:left="69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4"/>
          <w:sz w:val="31"/>
          <w:szCs w:val="31"/>
        </w:rPr>
        <w:t>选手工作内容</w:t>
      </w:r>
    </w:p>
    <w:p w14:paraId="7CE0949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34" w:lineRule="auto"/>
        <w:ind w:left="35" w:right="130" w:firstLine="64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（1）赛前熟悉比赛各项技术规则，进行有</w:t>
      </w:r>
      <w:r>
        <w:rPr>
          <w:rFonts w:ascii="仿宋" w:hAnsi="仿宋" w:eastAsia="仿宋" w:cs="仿宋"/>
          <w:spacing w:val="12"/>
          <w:sz w:val="31"/>
          <w:szCs w:val="31"/>
        </w:rPr>
        <w:t>针对性的训</w:t>
      </w:r>
      <w:r>
        <w:rPr>
          <w:rFonts w:ascii="仿宋" w:hAnsi="仿宋" w:eastAsia="仿宋" w:cs="仿宋"/>
          <w:spacing w:val="2"/>
          <w:sz w:val="31"/>
          <w:szCs w:val="31"/>
        </w:rPr>
        <w:t>练准备，积极锻炼身体，调整好心态。</w:t>
      </w:r>
    </w:p>
    <w:p w14:paraId="2F0951F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3" w:lineRule="auto"/>
        <w:ind w:left="35" w:right="108" w:firstLine="64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（2）提前报到，熟悉适应赛区气候环境、住宿、饮食</w:t>
      </w:r>
      <w:r>
        <w:rPr>
          <w:rFonts w:ascii="仿宋" w:hAnsi="仿宋" w:eastAsia="仿宋" w:cs="仿宋"/>
          <w:spacing w:val="3"/>
          <w:sz w:val="31"/>
          <w:szCs w:val="31"/>
        </w:rPr>
        <w:t>和交通等。</w:t>
      </w:r>
    </w:p>
    <w:p w14:paraId="16AAC26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left="60" w:right="108" w:firstLine="62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（3）参赛选手在比赛期间实行封闭管理，接受工作人</w:t>
      </w:r>
      <w:r>
        <w:rPr>
          <w:rFonts w:ascii="仿宋" w:hAnsi="仿宋" w:eastAsia="仿宋" w:cs="仿宋"/>
          <w:spacing w:val="4"/>
          <w:sz w:val="31"/>
          <w:szCs w:val="31"/>
        </w:rPr>
        <w:t>员的安全检查和行动指引。</w:t>
      </w:r>
    </w:p>
    <w:p w14:paraId="27A6781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3" w:lineRule="auto"/>
        <w:ind w:left="44" w:right="119" w:firstLine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（4）比赛期间，全身心投入各模块比赛，展</w:t>
      </w:r>
      <w:r>
        <w:rPr>
          <w:rFonts w:ascii="仿宋" w:hAnsi="仿宋" w:eastAsia="仿宋" w:cs="仿宋"/>
          <w:spacing w:val="9"/>
          <w:sz w:val="31"/>
          <w:szCs w:val="31"/>
        </w:rPr>
        <w:t>现最好的</w:t>
      </w:r>
      <w:r>
        <w:rPr>
          <w:rFonts w:ascii="仿宋" w:hAnsi="仿宋" w:eastAsia="仿宋" w:cs="仿宋"/>
          <w:spacing w:val="2"/>
          <w:sz w:val="31"/>
          <w:szCs w:val="31"/>
        </w:rPr>
        <w:t>竞技水平和职业风范。</w:t>
      </w:r>
    </w:p>
    <w:p w14:paraId="2B887FA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67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7"/>
          <w:sz w:val="31"/>
          <w:szCs w:val="31"/>
        </w:rPr>
        <w:t>裁判工作内容</w:t>
      </w:r>
    </w:p>
    <w:p w14:paraId="7C509D9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334" w:lineRule="auto"/>
        <w:ind w:left="35" w:firstLine="64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（1）参加赛前裁判培训，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掌握执裁模块各项技术要求，</w:t>
      </w:r>
      <w:r>
        <w:rPr>
          <w:rFonts w:ascii="仿宋" w:hAnsi="仿宋" w:eastAsia="仿宋" w:cs="仿宋"/>
          <w:spacing w:val="7"/>
          <w:sz w:val="31"/>
          <w:szCs w:val="31"/>
        </w:rPr>
        <w:t>做到标准统一、公平公正。</w:t>
      </w:r>
    </w:p>
    <w:p w14:paraId="654F0C8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3" w:lineRule="auto"/>
        <w:ind w:left="39" w:right="111" w:firstLine="64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（2）比赛前到赛场熟悉场地环境和仪器设备，解答选</w:t>
      </w:r>
      <w:r>
        <w:rPr>
          <w:rFonts w:ascii="仿宋" w:hAnsi="仿宋" w:eastAsia="仿宋" w:cs="仿宋"/>
          <w:spacing w:val="3"/>
          <w:sz w:val="31"/>
          <w:szCs w:val="31"/>
        </w:rPr>
        <w:t>手对设备使用的疑问。</w:t>
      </w:r>
    </w:p>
    <w:p w14:paraId="3E9B16B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left="36" w:right="110" w:firstLine="64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（3）比赛期间在赛场执裁评分，恢复车辆、设备和现</w:t>
      </w:r>
      <w:r>
        <w:rPr>
          <w:rFonts w:ascii="仿宋" w:hAnsi="仿宋" w:eastAsia="仿宋" w:cs="仿宋"/>
          <w:sz w:val="31"/>
          <w:szCs w:val="31"/>
        </w:rPr>
        <w:t>场，设置故障。</w:t>
      </w:r>
    </w:p>
    <w:p w14:paraId="0CD544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3" w:lineRule="auto"/>
        <w:ind w:left="54" w:right="108" w:firstLine="62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（4）比赛期间监督和警示选手的违规操作，确保</w:t>
      </w: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参赛选手</w:t>
      </w:r>
      <w:r>
        <w:rPr>
          <w:rFonts w:ascii="仿宋" w:hAnsi="仿宋" w:eastAsia="仿宋" w:cs="仿宋"/>
          <w:spacing w:val="1"/>
          <w:sz w:val="31"/>
          <w:szCs w:val="31"/>
        </w:rPr>
        <w:t>的人身及设备安全。</w:t>
      </w:r>
    </w:p>
    <w:p w14:paraId="46F1A23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4" w:lineRule="auto"/>
        <w:ind w:left="48" w:right="119" w:firstLine="63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（5）参加赛后的技术总结会，提出有益于竞赛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改进意见和</w:t>
      </w:r>
      <w:r>
        <w:rPr>
          <w:rFonts w:ascii="仿宋" w:hAnsi="仿宋" w:eastAsia="仿宋" w:cs="仿宋"/>
          <w:spacing w:val="-2"/>
          <w:sz w:val="31"/>
          <w:szCs w:val="31"/>
        </w:rPr>
        <w:t>建议。</w:t>
      </w:r>
    </w:p>
    <w:p w14:paraId="7A38754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5" w:line="221" w:lineRule="auto"/>
        <w:ind w:left="695"/>
        <w:textAlignment w:val="baseline"/>
        <w:outlineLvl w:val="1"/>
        <w:rPr>
          <w:rFonts w:ascii="Arial"/>
          <w:sz w:val="21"/>
        </w:rPr>
      </w:pPr>
      <w:bookmarkStart w:id="11" w:name="bookmark11"/>
      <w:bookmarkEnd w:id="11"/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</w:t>
      </w:r>
      <w:r>
        <w:rPr>
          <w:rFonts w:hint="eastAsia" w:ascii="楷体" w:hAnsi="楷体" w:eastAsia="楷体" w:cs="楷体"/>
          <w:b/>
          <w:bCs/>
          <w:spacing w:val="1"/>
          <w:sz w:val="31"/>
          <w:szCs w:val="31"/>
          <w:lang w:val="en-US" w:eastAsia="zh-CN"/>
        </w:rPr>
        <w:t>二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）纪律要求</w:t>
      </w:r>
    </w:p>
    <w:p w14:paraId="6E38EE8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24" w:lineRule="auto"/>
        <w:ind w:left="69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4"/>
          <w:sz w:val="31"/>
          <w:szCs w:val="31"/>
        </w:rPr>
        <w:t>选手赛场纪律</w:t>
      </w:r>
    </w:p>
    <w:p w14:paraId="6C8D49E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textAlignment w:val="baseline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7" w:h="16839"/>
          <w:pgMar w:top="1431" w:right="1715" w:bottom="1393" w:left="1785" w:header="0" w:footer="1165" w:gutter="0"/>
          <w:pgNumType w:fmt="decimal"/>
          <w:cols w:space="720" w:num="1"/>
        </w:sectPr>
      </w:pPr>
    </w:p>
    <w:p w14:paraId="1BC3D6C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332" w:lineRule="auto"/>
        <w:ind w:left="38" w:right="182" w:firstLine="64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（1）参赛选手应按照技术文件和考核项目试题要求，</w:t>
      </w:r>
      <w:r>
        <w:rPr>
          <w:rFonts w:ascii="仿宋" w:hAnsi="仿宋" w:eastAsia="仿宋" w:cs="仿宋"/>
          <w:spacing w:val="6"/>
          <w:sz w:val="31"/>
          <w:szCs w:val="31"/>
        </w:rPr>
        <w:t>在规定的时间内完成。</w:t>
      </w:r>
    </w:p>
    <w:p w14:paraId="12D2D1E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left="36" w:right="141" w:firstLine="64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（2）参赛选手务必按时到达指定竞赛场地选手休息室</w:t>
      </w:r>
      <w:r>
        <w:rPr>
          <w:rFonts w:ascii="仿宋" w:hAnsi="仿宋" w:eastAsia="仿宋" w:cs="仿宋"/>
          <w:spacing w:val="5"/>
          <w:sz w:val="31"/>
          <w:szCs w:val="31"/>
        </w:rPr>
        <w:t>集合，并接受监督人员和裁判员的检查。</w:t>
      </w:r>
    </w:p>
    <w:p w14:paraId="2B385ED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" w:line="333" w:lineRule="auto"/>
        <w:ind w:left="35" w:right="111" w:firstLine="64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（3）参赛选手进入赛场选手休息室时，除按大赛技术</w:t>
      </w:r>
      <w:r>
        <w:rPr>
          <w:rFonts w:ascii="仿宋" w:hAnsi="仿宋" w:eastAsia="仿宋" w:cs="仿宋"/>
          <w:spacing w:val="8"/>
          <w:sz w:val="31"/>
          <w:szCs w:val="31"/>
        </w:rPr>
        <w:t>文件规定携带比赛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用品</w:t>
      </w:r>
      <w:r>
        <w:rPr>
          <w:rFonts w:ascii="仿宋" w:hAnsi="仿宋" w:eastAsia="仿宋" w:cs="仿宋"/>
          <w:spacing w:val="8"/>
          <w:sz w:val="31"/>
          <w:szCs w:val="31"/>
        </w:rPr>
        <w:t>和相关技术资料外，严禁携带通讯工具进入竞赛场地。带入休息室内的个人用品，不能带入赛</w:t>
      </w:r>
      <w:r>
        <w:rPr>
          <w:rFonts w:ascii="仿宋" w:hAnsi="仿宋" w:eastAsia="仿宋" w:cs="仿宋"/>
          <w:spacing w:val="-6"/>
          <w:sz w:val="31"/>
          <w:szCs w:val="31"/>
        </w:rPr>
        <w:t>场工位。</w:t>
      </w:r>
    </w:p>
    <w:p w14:paraId="50E654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3" w:lineRule="auto"/>
        <w:ind w:left="40" w:right="111" w:firstLine="64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（4）选手进入比赛场地休息室全程接受监督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人员和</w:t>
      </w:r>
      <w:r>
        <w:rPr>
          <w:rFonts w:ascii="仿宋" w:hAnsi="仿宋" w:eastAsia="仿宋" w:cs="仿宋"/>
          <w:spacing w:val="14"/>
          <w:sz w:val="31"/>
          <w:szCs w:val="31"/>
        </w:rPr>
        <w:t>裁判</w:t>
      </w:r>
      <w:r>
        <w:rPr>
          <w:rFonts w:ascii="仿宋" w:hAnsi="仿宋" w:eastAsia="仿宋" w:cs="仿宋"/>
          <w:spacing w:val="8"/>
          <w:sz w:val="31"/>
          <w:szCs w:val="31"/>
        </w:rPr>
        <w:t>的监督管理；参赛选手在竞赛过程中不得擅自离开竞赛场地或休息室，如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遇</w:t>
      </w:r>
      <w:r>
        <w:rPr>
          <w:rFonts w:ascii="仿宋" w:hAnsi="仿宋" w:eastAsia="仿宋" w:cs="仿宋"/>
          <w:spacing w:val="8"/>
          <w:sz w:val="31"/>
          <w:szCs w:val="31"/>
        </w:rPr>
        <w:t>特殊情况需经裁判员和监督人员同意后，</w:t>
      </w:r>
      <w:r>
        <w:rPr>
          <w:rFonts w:ascii="仿宋" w:hAnsi="仿宋" w:eastAsia="仿宋" w:cs="仿宋"/>
          <w:spacing w:val="4"/>
          <w:sz w:val="31"/>
          <w:szCs w:val="31"/>
        </w:rPr>
        <w:t>由监督人员陪伴离开竞赛场地。</w:t>
      </w:r>
    </w:p>
    <w:p w14:paraId="46F7CB7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333" w:lineRule="auto"/>
        <w:ind w:left="32" w:right="111" w:firstLine="648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（5）竞赛过程中，选手须严格遵守安全操作规程，并</w:t>
      </w:r>
      <w:r>
        <w:rPr>
          <w:rFonts w:ascii="仿宋" w:hAnsi="仿宋" w:eastAsia="仿宋" w:cs="仿宋"/>
          <w:spacing w:val="7"/>
          <w:sz w:val="31"/>
          <w:szCs w:val="31"/>
        </w:rPr>
        <w:t>接受裁判员的监督和警示，以确保参赛的人身及设备安全。</w:t>
      </w:r>
      <w:r>
        <w:rPr>
          <w:rFonts w:ascii="仿宋" w:hAnsi="仿宋" w:eastAsia="仿宋" w:cs="仿宋"/>
          <w:spacing w:val="8"/>
          <w:sz w:val="31"/>
          <w:szCs w:val="31"/>
        </w:rPr>
        <w:t>选手因个人误操作造成人身安全事故和设备故障时，裁判长有权终止该队竞赛；如非选手个人因素出现设备故障而无法</w:t>
      </w:r>
      <w:r>
        <w:rPr>
          <w:rFonts w:ascii="仿宋" w:hAnsi="仿宋" w:eastAsia="仿宋" w:cs="仿宋"/>
          <w:spacing w:val="6"/>
          <w:sz w:val="31"/>
          <w:szCs w:val="31"/>
        </w:rPr>
        <w:t>竞赛，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由裁判长视具体情况做出裁决；如裁判长确定设备故</w:t>
      </w:r>
      <w:r>
        <w:rPr>
          <w:rFonts w:ascii="仿宋" w:hAnsi="仿宋" w:eastAsia="仿宋" w:cs="仿宋"/>
          <w:spacing w:val="8"/>
          <w:sz w:val="31"/>
          <w:szCs w:val="31"/>
        </w:rPr>
        <w:t>障可由技术支持人员排除故障后继续竞赛，将给参赛队补足</w:t>
      </w:r>
      <w:r>
        <w:rPr>
          <w:rFonts w:ascii="仿宋" w:hAnsi="仿宋" w:eastAsia="仿宋" w:cs="仿宋"/>
          <w:spacing w:val="3"/>
          <w:sz w:val="31"/>
          <w:szCs w:val="31"/>
        </w:rPr>
        <w:t>所耽误的竞赛时间。</w:t>
      </w:r>
    </w:p>
    <w:p w14:paraId="47F891B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3" w:lineRule="auto"/>
        <w:ind w:left="34" w:firstLine="64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（6）裁判长发布竞赛结束指令后，参赛选手应立即停</w:t>
      </w:r>
      <w:r>
        <w:rPr>
          <w:rFonts w:ascii="仿宋" w:hAnsi="仿宋" w:eastAsia="仿宋" w:cs="仿宋"/>
          <w:spacing w:val="8"/>
          <w:sz w:val="31"/>
          <w:szCs w:val="31"/>
        </w:rPr>
        <w:t>止操作，不得以任何理由拖延竞赛时间，经裁判员检查许可</w:t>
      </w:r>
      <w:r>
        <w:rPr>
          <w:rFonts w:ascii="仿宋" w:hAnsi="仿宋" w:eastAsia="仿宋" w:cs="仿宋"/>
          <w:spacing w:val="1"/>
          <w:sz w:val="31"/>
          <w:szCs w:val="31"/>
        </w:rPr>
        <w:t>后，参赛选手方可离开竞赛场地，车辆和设备由裁</w:t>
      </w:r>
      <w:r>
        <w:rPr>
          <w:rFonts w:ascii="仿宋" w:hAnsi="仿宋" w:eastAsia="仿宋" w:cs="仿宋"/>
          <w:sz w:val="31"/>
          <w:szCs w:val="31"/>
        </w:rPr>
        <w:t>判员恢复。</w:t>
      </w:r>
    </w:p>
    <w:p w14:paraId="61C97D1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auto"/>
        <w:ind w:left="58" w:right="111" w:firstLine="62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（7）赛场统一提供饮水，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比赛期间选手休息、饮食等</w:t>
      </w:r>
      <w:r>
        <w:rPr>
          <w:rFonts w:ascii="仿宋" w:hAnsi="仿宋" w:eastAsia="仿宋" w:cs="仿宋"/>
          <w:spacing w:val="1"/>
          <w:sz w:val="31"/>
          <w:szCs w:val="31"/>
        </w:rPr>
        <w:t>时间都算在竞赛时间内。</w:t>
      </w:r>
    </w:p>
    <w:p w14:paraId="2D444B3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auto"/>
        <w:textAlignment w:val="baseline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7" w:h="16839"/>
          <w:pgMar w:top="1431" w:right="1691" w:bottom="1393" w:left="1785" w:header="0" w:footer="1166" w:gutter="0"/>
          <w:pgNumType w:fmt="decimal"/>
          <w:cols w:space="720" w:num="1"/>
        </w:sectPr>
      </w:pPr>
    </w:p>
    <w:p w14:paraId="496D16E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224" w:lineRule="auto"/>
        <w:ind w:left="670"/>
        <w:textAlignment w:val="baseline"/>
        <w:rPr>
          <w:rFonts w:ascii="仿宋" w:hAnsi="仿宋" w:eastAsia="仿宋" w:cs="仿宋"/>
          <w:sz w:val="31"/>
          <w:szCs w:val="31"/>
        </w:rPr>
      </w:pPr>
      <w:bookmarkStart w:id="25" w:name="_GoBack"/>
      <w:bookmarkEnd w:id="25"/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7"/>
          <w:sz w:val="31"/>
          <w:szCs w:val="31"/>
        </w:rPr>
        <w:t>裁判纪律要求</w:t>
      </w:r>
    </w:p>
    <w:p w14:paraId="223A86C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21" w:lineRule="auto"/>
        <w:ind w:left="68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（1）裁判员在比赛前参加培训。</w:t>
      </w:r>
    </w:p>
    <w:p w14:paraId="696649E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333" w:lineRule="auto"/>
        <w:ind w:left="36" w:right="52" w:firstLine="64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（2）裁判员必须服从裁判长的领导，依据评分标准和</w:t>
      </w:r>
      <w:r>
        <w:rPr>
          <w:rFonts w:ascii="仿宋" w:hAnsi="仿宋" w:eastAsia="仿宋" w:cs="仿宋"/>
          <w:spacing w:val="7"/>
          <w:sz w:val="31"/>
          <w:szCs w:val="31"/>
        </w:rPr>
        <w:t>评分细则，公平、公正、真实、准确地完成竞赛评分工作。</w:t>
      </w:r>
    </w:p>
    <w:p w14:paraId="662E26E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" w:line="333" w:lineRule="auto"/>
        <w:ind w:left="35" w:right="17" w:firstLine="64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（3）裁判员早上开始工作后当天封闭管理。比赛日进</w:t>
      </w:r>
      <w:r>
        <w:rPr>
          <w:rFonts w:ascii="仿宋" w:hAnsi="仿宋" w:eastAsia="仿宋" w:cs="仿宋"/>
          <w:spacing w:val="8"/>
          <w:sz w:val="31"/>
          <w:szCs w:val="31"/>
        </w:rPr>
        <w:t>入场地或离开场地，不许携带任何纸质与电子记录的工具；在当天比赛开始后未结束前，不与本单位选手口头或书面交</w:t>
      </w:r>
      <w:r>
        <w:rPr>
          <w:rFonts w:ascii="仿宋" w:hAnsi="仿宋" w:eastAsia="仿宋" w:cs="仿宋"/>
          <w:spacing w:val="-4"/>
          <w:sz w:val="31"/>
          <w:szCs w:val="31"/>
        </w:rPr>
        <w:t>流；执裁期间不串工位，如需离开裁判工位，</w:t>
      </w:r>
      <w:r>
        <w:rPr>
          <w:rFonts w:ascii="仿宋" w:hAnsi="仿宋" w:eastAsia="仿宋" w:cs="仿宋"/>
          <w:spacing w:val="-5"/>
          <w:sz w:val="31"/>
          <w:szCs w:val="31"/>
        </w:rPr>
        <w:t>须向裁判长（助</w:t>
      </w:r>
      <w:r>
        <w:rPr>
          <w:rFonts w:ascii="仿宋" w:hAnsi="仿宋" w:eastAsia="仿宋" w:cs="仿宋"/>
          <w:spacing w:val="3"/>
          <w:sz w:val="31"/>
          <w:szCs w:val="31"/>
        </w:rPr>
        <w:t>理）报告。</w:t>
      </w:r>
    </w:p>
    <w:p w14:paraId="62F5097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3" w:lineRule="auto"/>
        <w:ind w:left="44" w:right="30" w:firstLine="63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（4）如执裁到本单位选手、直系亲属等影响公平公正</w:t>
      </w:r>
      <w:r>
        <w:rPr>
          <w:rFonts w:ascii="仿宋" w:hAnsi="仿宋" w:eastAsia="仿宋" w:cs="仿宋"/>
          <w:spacing w:val="3"/>
          <w:sz w:val="31"/>
          <w:szCs w:val="31"/>
        </w:rPr>
        <w:t>的情况，应主动向裁判长（助理）报告，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由裁判长</w:t>
      </w:r>
      <w:r>
        <w:rPr>
          <w:rFonts w:ascii="仿宋" w:hAnsi="仿宋" w:eastAsia="仿宋" w:cs="仿宋"/>
          <w:spacing w:val="2"/>
          <w:sz w:val="31"/>
          <w:szCs w:val="31"/>
        </w:rPr>
        <w:t>（助理）</w:t>
      </w:r>
      <w:r>
        <w:rPr>
          <w:rFonts w:ascii="仿宋" w:hAnsi="仿宋" w:eastAsia="仿宋" w:cs="仿宋"/>
          <w:spacing w:val="-1"/>
          <w:sz w:val="31"/>
          <w:szCs w:val="31"/>
        </w:rPr>
        <w:t>负责合理调整。</w:t>
      </w:r>
    </w:p>
    <w:p w14:paraId="7D1A42D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left="55" w:right="42" w:firstLine="62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（5）裁判员必须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佩戴</w:t>
      </w:r>
      <w:r>
        <w:rPr>
          <w:rFonts w:ascii="仿宋" w:hAnsi="仿宋" w:eastAsia="仿宋" w:cs="仿宋"/>
          <w:spacing w:val="13"/>
          <w:sz w:val="31"/>
          <w:szCs w:val="31"/>
        </w:rPr>
        <w:t>裁判员胸牌，仪表整洁，举止文</w:t>
      </w:r>
      <w:r>
        <w:rPr>
          <w:rFonts w:ascii="仿宋" w:hAnsi="仿宋" w:eastAsia="仿宋" w:cs="仿宋"/>
          <w:spacing w:val="6"/>
          <w:sz w:val="31"/>
          <w:szCs w:val="31"/>
        </w:rPr>
        <w:t>明、礼貌，接受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监督</w:t>
      </w:r>
      <w:r>
        <w:rPr>
          <w:rFonts w:ascii="仿宋" w:hAnsi="仿宋" w:eastAsia="仿宋" w:cs="仿宋"/>
          <w:spacing w:val="6"/>
          <w:sz w:val="31"/>
          <w:szCs w:val="31"/>
        </w:rPr>
        <w:t>人员的监督。</w:t>
      </w:r>
    </w:p>
    <w:p w14:paraId="30550E1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3" w:lineRule="auto"/>
        <w:ind w:left="38" w:right="88" w:firstLine="64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（6）遵守职业道德，文明裁判。保守大赛试题秘密，</w:t>
      </w:r>
      <w:r>
        <w:rPr>
          <w:rFonts w:ascii="仿宋" w:hAnsi="仿宋" w:eastAsia="仿宋" w:cs="仿宋"/>
          <w:sz w:val="31"/>
          <w:szCs w:val="31"/>
        </w:rPr>
        <w:t>严肃赛场纪律。</w:t>
      </w:r>
    </w:p>
    <w:p w14:paraId="570A57F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3" w:lineRule="auto"/>
        <w:ind w:left="39" w:right="41" w:firstLine="64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（7）严格遵守比赛时间规定，不得擅自提前或延长选</w:t>
      </w:r>
      <w:r>
        <w:rPr>
          <w:rFonts w:ascii="仿宋" w:hAnsi="仿宋" w:eastAsia="仿宋" w:cs="仿宋"/>
          <w:spacing w:val="-1"/>
          <w:sz w:val="31"/>
          <w:szCs w:val="31"/>
        </w:rPr>
        <w:t>手比赛时间。</w:t>
      </w:r>
    </w:p>
    <w:p w14:paraId="2E9160B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left="38" w:right="41" w:firstLine="64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（8）严格执行比赛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规定</w:t>
      </w:r>
      <w:r>
        <w:rPr>
          <w:rFonts w:ascii="仿宋" w:hAnsi="仿宋" w:eastAsia="仿宋" w:cs="仿宋"/>
          <w:spacing w:val="13"/>
          <w:sz w:val="31"/>
          <w:szCs w:val="31"/>
        </w:rPr>
        <w:t>，除应向参赛选手宣读竞赛须</w:t>
      </w:r>
      <w:r>
        <w:rPr>
          <w:rFonts w:ascii="仿宋" w:hAnsi="仿宋" w:eastAsia="仿宋" w:cs="仿宋"/>
          <w:spacing w:val="7"/>
          <w:sz w:val="31"/>
          <w:szCs w:val="31"/>
        </w:rPr>
        <w:t>知外，不得向参赛选手暗示或解答与竞赛有关的内容。</w:t>
      </w:r>
    </w:p>
    <w:p w14:paraId="1845F78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33" w:lineRule="auto"/>
        <w:ind w:left="35" w:right="88" w:firstLine="64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（9）竞赛过程中出现问题或异议，服从裁判长裁决，</w:t>
      </w:r>
      <w:r>
        <w:rPr>
          <w:rFonts w:ascii="仿宋" w:hAnsi="仿宋" w:eastAsia="仿宋" w:cs="仿宋"/>
          <w:spacing w:val="6"/>
          <w:sz w:val="31"/>
          <w:szCs w:val="31"/>
        </w:rPr>
        <w:t>避免参赛选手和相关人员发生争执。</w:t>
      </w:r>
    </w:p>
    <w:p w14:paraId="32E2AB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4" w:lineRule="auto"/>
        <w:ind w:left="39" w:right="39" w:firstLine="64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（10）正式公布成绩和名次前，裁判员不得私自与</w:t>
      </w:r>
      <w:r>
        <w:rPr>
          <w:rFonts w:ascii="仿宋" w:hAnsi="仿宋" w:eastAsia="仿宋" w:cs="仿宋"/>
          <w:spacing w:val="6"/>
          <w:sz w:val="31"/>
          <w:szCs w:val="31"/>
        </w:rPr>
        <w:t>参赛选手或选手派出单位联系，不得透露有关情况。</w:t>
      </w:r>
    </w:p>
    <w:p w14:paraId="52B698E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4" w:lineRule="auto"/>
        <w:textAlignment w:val="baseline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7" w:h="16839"/>
          <w:pgMar w:top="1431" w:right="1785" w:bottom="1393" w:left="1785" w:header="0" w:footer="1166" w:gutter="0"/>
          <w:pgNumType w:fmt="decimal"/>
          <w:cols w:space="720" w:num="1"/>
        </w:sectPr>
      </w:pPr>
    </w:p>
    <w:p w14:paraId="7B0F9E1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33" w:lineRule="auto"/>
        <w:ind w:left="35" w:right="133" w:firstLine="64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（11）坚守岗位，不迟到、早退，无特殊情况不得在竞</w:t>
      </w:r>
      <w:r>
        <w:rPr>
          <w:rFonts w:ascii="仿宋" w:hAnsi="仿宋" w:eastAsia="仿宋" w:cs="仿宋"/>
          <w:sz w:val="31"/>
          <w:szCs w:val="31"/>
        </w:rPr>
        <w:t>赛期间请假。</w:t>
      </w:r>
    </w:p>
    <w:p w14:paraId="6FE8615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3" w:lineRule="auto"/>
        <w:ind w:left="34" w:right="90" w:firstLine="64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（12）裁判员要提醒选手注意操作安全，对选手的违规</w:t>
      </w:r>
      <w:r>
        <w:rPr>
          <w:rFonts w:ascii="仿宋" w:hAnsi="仿宋" w:eastAsia="仿宋" w:cs="仿宋"/>
          <w:spacing w:val="8"/>
          <w:sz w:val="31"/>
          <w:szCs w:val="31"/>
        </w:rPr>
        <w:t>操作或可能引发人身伤害、设备损坏等事故的操作应立即制</w:t>
      </w:r>
      <w:r>
        <w:rPr>
          <w:rFonts w:ascii="仿宋" w:hAnsi="仿宋" w:eastAsia="仿宋" w:cs="仿宋"/>
          <w:spacing w:val="3"/>
          <w:sz w:val="31"/>
          <w:szCs w:val="31"/>
        </w:rPr>
        <w:t>止并向现场负责人报告。</w:t>
      </w:r>
    </w:p>
    <w:p w14:paraId="02CB7C2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226" w:lineRule="auto"/>
        <w:ind w:left="67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3.</w:t>
      </w:r>
      <w:r>
        <w:rPr>
          <w:rFonts w:ascii="仿宋" w:hAnsi="仿宋" w:eastAsia="仿宋" w:cs="仿宋"/>
          <w:spacing w:val="5"/>
          <w:sz w:val="31"/>
          <w:szCs w:val="31"/>
        </w:rPr>
        <w:t>违规处理</w:t>
      </w:r>
    </w:p>
    <w:p w14:paraId="506D378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334" w:lineRule="auto"/>
        <w:ind w:left="39" w:right="128" w:firstLine="64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（1）竞赛过程中因违反安全操作规程造成设备或人身</w:t>
      </w:r>
      <w:r>
        <w:rPr>
          <w:rFonts w:ascii="仿宋" w:hAnsi="仿宋" w:eastAsia="仿宋" w:cs="仿宋"/>
          <w:spacing w:val="6"/>
          <w:sz w:val="31"/>
          <w:szCs w:val="31"/>
        </w:rPr>
        <w:t>安全事故者，视情追究选手和执裁裁判责任。</w:t>
      </w:r>
    </w:p>
    <w:p w14:paraId="3DE02A0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2" w:lineRule="auto"/>
        <w:ind w:left="43" w:right="110" w:firstLine="63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（2）裁判员有违反比赛纪律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的情况</w:t>
      </w:r>
      <w:r>
        <w:rPr>
          <w:rFonts w:ascii="仿宋" w:hAnsi="仿宋" w:eastAsia="仿宋" w:cs="仿宋"/>
          <w:spacing w:val="10"/>
          <w:sz w:val="31"/>
          <w:szCs w:val="31"/>
        </w:rPr>
        <w:t>，由裁判长确定立即停止</w:t>
      </w:r>
      <w:r>
        <w:rPr>
          <w:rFonts w:ascii="仿宋" w:hAnsi="仿宋" w:eastAsia="仿宋" w:cs="仿宋"/>
          <w:spacing w:val="4"/>
          <w:sz w:val="31"/>
          <w:szCs w:val="31"/>
        </w:rPr>
        <w:t>工作，并报告执委会和组委会。</w:t>
      </w:r>
    </w:p>
    <w:p w14:paraId="4D4F530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4" w:lineRule="auto"/>
        <w:ind w:left="34" w:right="2" w:firstLine="64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（3）裁判员执裁过程中如恶意打分，造成选手比赛分</w:t>
      </w:r>
      <w:r>
        <w:rPr>
          <w:rFonts w:ascii="仿宋" w:hAnsi="仿宋" w:eastAsia="仿宋" w:cs="仿宋"/>
          <w:spacing w:val="2"/>
          <w:sz w:val="31"/>
          <w:szCs w:val="31"/>
        </w:rPr>
        <w:t>数与真实表现有偏离的（包括正偏离和负偏离</w:t>
      </w:r>
      <w:r>
        <w:rPr>
          <w:rFonts w:ascii="仿宋" w:hAnsi="仿宋" w:eastAsia="仿宋" w:cs="仿宋"/>
          <w:spacing w:val="-26"/>
          <w:sz w:val="31"/>
          <w:szCs w:val="31"/>
        </w:rPr>
        <w:t>），</w:t>
      </w:r>
      <w:r>
        <w:rPr>
          <w:rFonts w:ascii="仿宋" w:hAnsi="仿宋" w:eastAsia="仿宋" w:cs="仿宋"/>
          <w:spacing w:val="2"/>
          <w:sz w:val="31"/>
          <w:szCs w:val="31"/>
        </w:rPr>
        <w:t>一经查实，</w:t>
      </w:r>
      <w:r>
        <w:rPr>
          <w:rFonts w:ascii="仿宋" w:hAnsi="仿宋" w:eastAsia="仿宋" w:cs="仿宋"/>
          <w:spacing w:val="3"/>
          <w:sz w:val="31"/>
          <w:szCs w:val="31"/>
        </w:rPr>
        <w:t>按违反比赛纪律处理。</w:t>
      </w:r>
    </w:p>
    <w:p w14:paraId="5B8F2A5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7" w:line="224" w:lineRule="auto"/>
        <w:ind w:left="68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bookmarkStart w:id="12" w:name="bookmark12"/>
      <w:bookmarkEnd w:id="12"/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四、竞赛场地、设施设备等安排</w:t>
      </w:r>
    </w:p>
    <w:p w14:paraId="71564C1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10" w:lineRule="auto"/>
        <w:textAlignment w:val="baseline"/>
        <w:rPr>
          <w:rFonts w:ascii="Arial"/>
          <w:sz w:val="21"/>
        </w:rPr>
      </w:pPr>
    </w:p>
    <w:p w14:paraId="0EAE0A7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24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</w:rPr>
      </w:pPr>
      <w:bookmarkStart w:id="13" w:name="bookmark13"/>
      <w:bookmarkEnd w:id="13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（一）赛场规格要求</w:t>
      </w:r>
    </w:p>
    <w:p w14:paraId="356C2AB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2" w:lineRule="auto"/>
        <w:textAlignment w:val="baseline"/>
        <w:rPr>
          <w:rFonts w:ascii="Arial"/>
          <w:sz w:val="21"/>
        </w:rPr>
      </w:pPr>
    </w:p>
    <w:p w14:paraId="447C074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1" w:lineRule="auto"/>
        <w:ind w:left="69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1.</w:t>
      </w:r>
      <w:r>
        <w:rPr>
          <w:rFonts w:ascii="仿宋" w:hAnsi="仿宋" w:eastAsia="仿宋" w:cs="仿宋"/>
          <w:spacing w:val="6"/>
          <w:sz w:val="31"/>
          <w:szCs w:val="31"/>
        </w:rPr>
        <w:t>场地面积和布置要求</w:t>
      </w:r>
    </w:p>
    <w:p w14:paraId="0BDDED9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333" w:lineRule="auto"/>
        <w:ind w:left="34" w:firstLine="646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（1）比赛场地内设置明显的标志指示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各个</w:t>
      </w:r>
      <w:r>
        <w:rPr>
          <w:rFonts w:ascii="仿宋" w:hAnsi="仿宋" w:eastAsia="仿宋" w:cs="仿宋"/>
          <w:spacing w:val="8"/>
          <w:sz w:val="31"/>
          <w:szCs w:val="31"/>
        </w:rPr>
        <w:t>区</w:t>
      </w:r>
      <w:r>
        <w:rPr>
          <w:rFonts w:ascii="仿宋" w:hAnsi="仿宋" w:eastAsia="仿宋" w:cs="仿宋"/>
          <w:spacing w:val="7"/>
          <w:sz w:val="31"/>
          <w:szCs w:val="31"/>
        </w:rPr>
        <w:t>域。比赛区</w:t>
      </w:r>
      <w:r>
        <w:rPr>
          <w:rFonts w:ascii="仿宋" w:hAnsi="仿宋" w:eastAsia="仿宋" w:cs="仿宋"/>
          <w:spacing w:val="4"/>
          <w:sz w:val="31"/>
          <w:szCs w:val="31"/>
        </w:rPr>
        <w:t>域面积不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低于</w:t>
      </w:r>
      <w:r>
        <w:rPr>
          <w:rFonts w:ascii="仿宋" w:hAnsi="仿宋" w:eastAsia="仿宋" w:cs="仿宋"/>
          <w:spacing w:val="4"/>
          <w:sz w:val="31"/>
          <w:szCs w:val="31"/>
        </w:rPr>
        <w:t>800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平方</w:t>
      </w:r>
      <w:r>
        <w:rPr>
          <w:rFonts w:ascii="仿宋" w:hAnsi="仿宋" w:eastAsia="仿宋" w:cs="仿宋"/>
          <w:spacing w:val="4"/>
          <w:sz w:val="31"/>
          <w:szCs w:val="31"/>
        </w:rPr>
        <w:t>米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4"/>
          <w:sz w:val="31"/>
          <w:szCs w:val="31"/>
        </w:rPr>
        <w:t>选手休息室面积不低于90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平方</w:t>
      </w:r>
      <w:r>
        <w:rPr>
          <w:rFonts w:ascii="仿宋" w:hAnsi="仿宋" w:eastAsia="仿宋" w:cs="仿宋"/>
          <w:spacing w:val="4"/>
          <w:sz w:val="31"/>
          <w:szCs w:val="31"/>
        </w:rPr>
        <w:t>米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4"/>
          <w:sz w:val="31"/>
          <w:szCs w:val="31"/>
        </w:rPr>
        <w:t>裁</w:t>
      </w:r>
      <w:r>
        <w:rPr>
          <w:rFonts w:ascii="仿宋" w:hAnsi="仿宋" w:eastAsia="仿宋" w:cs="仿宋"/>
          <w:spacing w:val="6"/>
          <w:sz w:val="31"/>
          <w:szCs w:val="31"/>
        </w:rPr>
        <w:t>判员工作室面积不低于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90</w:t>
      </w:r>
      <w:r>
        <w:rPr>
          <w:rFonts w:hint="eastAsia" w:ascii="仿宋" w:hAnsi="仿宋" w:eastAsia="仿宋" w:cs="仿宋"/>
          <w:spacing w:val="-51"/>
          <w:sz w:val="31"/>
          <w:szCs w:val="31"/>
          <w:lang w:eastAsia="zh-CN"/>
        </w:rPr>
        <w:t>平方</w:t>
      </w:r>
      <w:r>
        <w:rPr>
          <w:rFonts w:ascii="仿宋" w:hAnsi="仿宋" w:eastAsia="仿宋" w:cs="仿宋"/>
          <w:spacing w:val="6"/>
          <w:sz w:val="31"/>
          <w:szCs w:val="31"/>
        </w:rPr>
        <w:t>米。参观通道宽度不低于2米，</w:t>
      </w:r>
      <w:r>
        <w:rPr>
          <w:rFonts w:ascii="仿宋" w:hAnsi="仿宋" w:eastAsia="仿宋" w:cs="仿宋"/>
          <w:spacing w:val="3"/>
          <w:sz w:val="31"/>
          <w:szCs w:val="31"/>
        </w:rPr>
        <w:t>参观者活动休息区域面积不低于100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53"/>
          <w:sz w:val="31"/>
          <w:szCs w:val="31"/>
          <w:lang w:eastAsia="zh-CN"/>
        </w:rPr>
        <w:t>方</w:t>
      </w:r>
      <w:r>
        <w:rPr>
          <w:rFonts w:ascii="仿宋" w:hAnsi="仿宋" w:eastAsia="仿宋" w:cs="仿宋"/>
          <w:spacing w:val="3"/>
          <w:sz w:val="31"/>
          <w:szCs w:val="31"/>
        </w:rPr>
        <w:t>米。</w:t>
      </w:r>
    </w:p>
    <w:p w14:paraId="3C598D1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33" w:lineRule="auto"/>
        <w:ind w:left="43" w:right="88" w:firstLine="63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（2）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发动机拆装</w:t>
      </w:r>
      <w:r>
        <w:rPr>
          <w:rFonts w:ascii="仿宋" w:hAnsi="仿宋" w:eastAsia="仿宋" w:cs="仿宋"/>
          <w:spacing w:val="2"/>
          <w:sz w:val="31"/>
          <w:szCs w:val="31"/>
        </w:rPr>
        <w:t>模块，设置5个比赛工位，</w:t>
      </w:r>
      <w:r>
        <w:rPr>
          <w:rFonts w:ascii="仿宋" w:hAnsi="仿宋" w:eastAsia="仿宋" w:cs="仿宋"/>
          <w:spacing w:val="1"/>
          <w:sz w:val="31"/>
          <w:szCs w:val="31"/>
        </w:rPr>
        <w:t>工位面积5米×5米。每个工位配备比赛设备1台，工具车1个，零件车1个，裁判桌椅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套，</w:t>
      </w:r>
      <w:r>
        <w:rPr>
          <w:rFonts w:ascii="仿宋" w:hAnsi="仿宋" w:eastAsia="仿宋" w:cs="仿宋"/>
          <w:sz w:val="31"/>
          <w:szCs w:val="31"/>
        </w:rPr>
        <w:t>选手桌椅1</w:t>
      </w:r>
    </w:p>
    <w:p w14:paraId="48C54DF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3" w:lineRule="auto"/>
        <w:textAlignment w:val="baseline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7" w:h="16839"/>
          <w:pgMar w:top="1431" w:right="1712" w:bottom="1393" w:left="1785" w:header="0" w:footer="1166" w:gutter="0"/>
          <w:pgNumType w:fmt="decimal"/>
          <w:cols w:space="720" w:num="1"/>
        </w:sectPr>
      </w:pPr>
    </w:p>
    <w:p w14:paraId="0CAD14E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22" w:lineRule="auto"/>
        <w:ind w:left="3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套，配齐相应的仪器设备和辅助用品。</w:t>
      </w:r>
    </w:p>
    <w:p w14:paraId="44F5AD4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5204" w:lineRule="exact"/>
        <w:ind w:firstLine="1259"/>
        <w:textAlignment w:val="baseline"/>
      </w:pPr>
      <w:r>
        <w:rPr>
          <w:position w:val="-104"/>
        </w:rPr>
        <w:drawing>
          <wp:inline distT="0" distB="0" distL="0" distR="0">
            <wp:extent cx="3703320" cy="3304540"/>
            <wp:effectExtent l="0" t="0" r="11430" b="1016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03655" cy="330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2C24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3" w:lineRule="auto"/>
        <w:textAlignment w:val="baseline"/>
        <w:rPr>
          <w:rFonts w:ascii="Arial"/>
          <w:sz w:val="21"/>
        </w:rPr>
      </w:pPr>
    </w:p>
    <w:p w14:paraId="031675F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4" w:lineRule="auto"/>
        <w:ind w:left="67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2.</w:t>
      </w:r>
      <w:r>
        <w:rPr>
          <w:rFonts w:ascii="仿宋" w:hAnsi="仿宋" w:eastAsia="仿宋" w:cs="仿宋"/>
          <w:spacing w:val="6"/>
          <w:sz w:val="31"/>
          <w:szCs w:val="31"/>
        </w:rPr>
        <w:t>场地设施</w:t>
      </w:r>
    </w:p>
    <w:p w14:paraId="79EFF06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334" w:lineRule="auto"/>
        <w:ind w:left="36" w:right="17" w:firstLine="64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（1）比赛场地配有标准的整车作业工位、台架作业工</w:t>
      </w:r>
      <w:r>
        <w:rPr>
          <w:rFonts w:ascii="仿宋" w:hAnsi="仿宋" w:eastAsia="仿宋" w:cs="仿宋"/>
          <w:spacing w:val="8"/>
          <w:sz w:val="31"/>
          <w:szCs w:val="31"/>
        </w:rPr>
        <w:t>位、选手休息室、裁判工作室、男、女厕所等。比赛场地内</w:t>
      </w:r>
      <w:r>
        <w:rPr>
          <w:rFonts w:ascii="仿宋" w:hAnsi="仿宋" w:eastAsia="仿宋" w:cs="仿宋"/>
          <w:spacing w:val="7"/>
          <w:sz w:val="31"/>
          <w:szCs w:val="31"/>
        </w:rPr>
        <w:t>区域、工位等设置明显醒目的工位标识、指示牌等。</w:t>
      </w:r>
    </w:p>
    <w:p w14:paraId="7360E3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3" w:lineRule="auto"/>
        <w:ind w:left="68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（2）比赛场地内必须配备足够的灭火器。</w:t>
      </w:r>
    </w:p>
    <w:p w14:paraId="28CE860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34" w:lineRule="auto"/>
        <w:ind w:left="39" w:right="39" w:firstLine="64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（3）比赛场地应安装汽车尾气抽排系统，配有工作灯</w:t>
      </w:r>
      <w:r>
        <w:rPr>
          <w:rFonts w:ascii="仿宋" w:hAnsi="仿宋" w:eastAsia="仿宋" w:cs="仿宋"/>
          <w:spacing w:val="8"/>
          <w:sz w:val="31"/>
          <w:szCs w:val="31"/>
        </w:rPr>
        <w:t>及电源插座（灯鼓）、高压气管（气鼓）。</w:t>
      </w:r>
    </w:p>
    <w:p w14:paraId="1FA686F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1" w:lineRule="auto"/>
        <w:ind w:left="68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（4）选手休息室配备桌椅、饮水机等。</w:t>
      </w:r>
    </w:p>
    <w:p w14:paraId="680CF78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334" w:lineRule="auto"/>
        <w:ind w:left="35" w:right="73" w:firstLine="64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（5）裁判工作室配备桌椅、电脑、投影仪、打印机、</w:t>
      </w:r>
      <w:r>
        <w:rPr>
          <w:rFonts w:ascii="仿宋" w:hAnsi="仿宋" w:eastAsia="仿宋" w:cs="仿宋"/>
          <w:spacing w:val="3"/>
          <w:sz w:val="31"/>
          <w:szCs w:val="31"/>
        </w:rPr>
        <w:t>文件柜等办公设备。</w:t>
      </w:r>
    </w:p>
    <w:p w14:paraId="7CD0A0D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23" w:lineRule="auto"/>
        <w:ind w:left="67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3.</w:t>
      </w:r>
      <w:r>
        <w:rPr>
          <w:rFonts w:ascii="仿宋" w:hAnsi="仿宋" w:eastAsia="仿宋" w:cs="仿宋"/>
          <w:spacing w:val="6"/>
          <w:sz w:val="31"/>
          <w:szCs w:val="31"/>
        </w:rPr>
        <w:t>场地照明要求</w:t>
      </w:r>
    </w:p>
    <w:p w14:paraId="35FC0B9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2" w:line="335" w:lineRule="auto"/>
        <w:ind w:left="38" w:right="39" w:firstLine="64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（1）比赛场地应采光良好，有玻璃窗，能保证白天进</w:t>
      </w:r>
      <w:r>
        <w:rPr>
          <w:rFonts w:ascii="仿宋" w:hAnsi="仿宋" w:eastAsia="仿宋" w:cs="仿宋"/>
          <w:sz w:val="31"/>
          <w:szCs w:val="31"/>
        </w:rPr>
        <w:t>行正常的比赛。</w:t>
      </w:r>
    </w:p>
    <w:p w14:paraId="78E4AC2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5" w:lineRule="auto"/>
        <w:textAlignment w:val="baseline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7" w:h="16839"/>
          <w:pgMar w:top="1431" w:right="1785" w:bottom="1393" w:left="1785" w:header="0" w:footer="1164" w:gutter="0"/>
          <w:pgNumType w:fmt="decimal"/>
          <w:cols w:space="720" w:num="1"/>
        </w:sectPr>
      </w:pPr>
    </w:p>
    <w:p w14:paraId="3D89B0C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21" w:lineRule="auto"/>
        <w:ind w:left="68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（2）每个比赛工位应配备工作照明灯或电筒。</w:t>
      </w:r>
    </w:p>
    <w:p w14:paraId="4689525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223" w:lineRule="auto"/>
        <w:ind w:left="66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8"/>
          <w:sz w:val="31"/>
          <w:szCs w:val="31"/>
          <w:lang w:eastAsia="zh-CN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场地消防和逃生要求</w:t>
      </w:r>
    </w:p>
    <w:p w14:paraId="2D3B916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33" w:lineRule="auto"/>
        <w:ind w:left="39" w:right="176" w:firstLine="64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（1）比赛场地内悬挂“紧急情况安全疏散图”，</w:t>
      </w:r>
      <w:r>
        <w:rPr>
          <w:rFonts w:ascii="仿宋" w:hAnsi="仿宋" w:eastAsia="仿宋" w:cs="仿宋"/>
          <w:spacing w:val="7"/>
          <w:sz w:val="31"/>
          <w:szCs w:val="31"/>
        </w:rPr>
        <w:t>并有醒目的“安全出口”指示牌。</w:t>
      </w:r>
    </w:p>
    <w:p w14:paraId="456B1C6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left="36" w:right="103" w:firstLine="64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（2）比赛场地内留有至少1.5米宽的“安全疏散通</w:t>
      </w:r>
      <w:r>
        <w:rPr>
          <w:rFonts w:ascii="仿宋" w:hAnsi="仿宋" w:eastAsia="仿宋" w:cs="仿宋"/>
          <w:spacing w:val="6"/>
          <w:sz w:val="31"/>
          <w:szCs w:val="31"/>
        </w:rPr>
        <w:t>道”，地面画有清楚的“安全通道标识线”。</w:t>
      </w:r>
    </w:p>
    <w:p w14:paraId="7E5CA15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33" w:lineRule="auto"/>
        <w:ind w:left="43" w:right="106" w:firstLine="63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（3）比赛场地内配备足够的灭火器，每一个比赛</w:t>
      </w:r>
      <w:r>
        <w:rPr>
          <w:rFonts w:ascii="仿宋" w:hAnsi="仿宋" w:eastAsia="仿宋" w:cs="仿宋"/>
          <w:spacing w:val="-1"/>
          <w:sz w:val="31"/>
          <w:szCs w:val="31"/>
        </w:rPr>
        <w:t>工位须配置灭火器1个。</w:t>
      </w:r>
    </w:p>
    <w:p w14:paraId="7060FE2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8" w:line="224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</w:rPr>
      </w:pPr>
      <w:bookmarkStart w:id="14" w:name="bookmark14"/>
      <w:bookmarkEnd w:id="14"/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（二）场地布局图</w:t>
      </w:r>
    </w:p>
    <w:p w14:paraId="050F996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8" w:lineRule="auto"/>
        <w:textAlignment w:val="baseline"/>
        <w:rPr>
          <w:rFonts w:ascii="Arial"/>
          <w:sz w:val="21"/>
        </w:rPr>
      </w:pPr>
    </w:p>
    <w:p w14:paraId="684F632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186" w:lineRule="exact"/>
        <w:ind w:firstLine="14"/>
        <w:textAlignment w:val="baseline"/>
      </w:pPr>
      <w:r>
        <w:rPr>
          <w:position w:val="-63"/>
        </w:rPr>
        <w:drawing>
          <wp:inline distT="0" distB="0" distL="0" distR="0">
            <wp:extent cx="5339080" cy="2023110"/>
            <wp:effectExtent l="0" t="0" r="13970" b="1524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39714" cy="202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3DBA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13" w:lineRule="auto"/>
        <w:textAlignment w:val="baseline"/>
        <w:rPr>
          <w:rFonts w:ascii="Arial"/>
          <w:sz w:val="21"/>
        </w:rPr>
      </w:pPr>
    </w:p>
    <w:p w14:paraId="41727DE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1" w:lineRule="auto"/>
        <w:ind w:left="695"/>
        <w:textAlignment w:val="baseline"/>
        <w:outlineLvl w:val="1"/>
        <w:rPr>
          <w:rFonts w:ascii="Arial"/>
          <w:sz w:val="21"/>
        </w:rPr>
      </w:pPr>
      <w:bookmarkStart w:id="15" w:name="bookmark15"/>
      <w:bookmarkEnd w:id="15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（三）基础设施清单</w:t>
      </w:r>
    </w:p>
    <w:p w14:paraId="142D5F3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333" w:lineRule="auto"/>
        <w:ind w:left="40" w:right="105" w:firstLine="64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汽车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发动机拆装</w:t>
      </w:r>
      <w:r>
        <w:rPr>
          <w:rFonts w:ascii="仿宋" w:hAnsi="仿宋" w:eastAsia="仿宋" w:cs="仿宋"/>
          <w:spacing w:val="8"/>
          <w:sz w:val="31"/>
          <w:szCs w:val="31"/>
        </w:rPr>
        <w:t>项目所有设备设施、工具量具等均由赛场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提供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0A0752E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textAlignment w:val="baseline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7" w:h="16839"/>
          <w:pgMar w:top="1431" w:right="1697" w:bottom="1393" w:left="1785" w:header="0" w:footer="1164" w:gutter="0"/>
          <w:pgNumType w:fmt="decimal"/>
          <w:cols w:space="720" w:num="1"/>
        </w:sectPr>
      </w:pPr>
    </w:p>
    <w:p w14:paraId="0B5F5C2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225" w:lineRule="auto"/>
        <w:ind w:left="776"/>
        <w:textAlignment w:val="baseline"/>
        <w:outlineLvl w:val="0"/>
        <w:rPr>
          <w:rFonts w:ascii="Arial"/>
          <w:sz w:val="21"/>
        </w:rPr>
      </w:pPr>
      <w:bookmarkStart w:id="16" w:name="bookmark17"/>
      <w:bookmarkEnd w:id="16"/>
      <w:bookmarkStart w:id="17" w:name="bookmark16"/>
      <w:bookmarkEnd w:id="17"/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五、安全、健康要求</w:t>
      </w:r>
    </w:p>
    <w:p w14:paraId="5BE077D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1" w:lineRule="auto"/>
        <w:ind w:left="794"/>
        <w:textAlignment w:val="baseline"/>
        <w:outlineLvl w:val="1"/>
        <w:rPr>
          <w:rFonts w:ascii="Arial"/>
          <w:sz w:val="21"/>
        </w:rPr>
      </w:pPr>
      <w:bookmarkStart w:id="18" w:name="bookmark25"/>
      <w:bookmarkEnd w:id="18"/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（一）选手需使用防护装备</w:t>
      </w:r>
    </w:p>
    <w:p w14:paraId="05A2B74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3" w:lineRule="auto"/>
        <w:ind w:left="77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参赛选手必须按照规定穿戴防护装备，如下表所示。</w:t>
      </w:r>
    </w:p>
    <w:p w14:paraId="0E0F3C4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09" w:lineRule="auto"/>
        <w:textAlignment w:val="baseline"/>
        <w:rPr>
          <w:rFonts w:ascii="Arial"/>
          <w:sz w:val="2"/>
        </w:rPr>
      </w:pPr>
    </w:p>
    <w:tbl>
      <w:tblPr>
        <w:tblStyle w:val="7"/>
        <w:tblW w:w="8336" w:type="dxa"/>
        <w:tblInd w:w="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3"/>
        <w:gridCol w:w="2583"/>
        <w:gridCol w:w="3090"/>
      </w:tblGrid>
      <w:tr w14:paraId="1E076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63" w:type="dxa"/>
            <w:vAlign w:val="top"/>
          </w:tcPr>
          <w:p w14:paraId="10C1664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5" w:lineRule="auto"/>
              <w:ind w:left="871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防护项目</w:t>
            </w:r>
          </w:p>
        </w:tc>
        <w:tc>
          <w:tcPr>
            <w:tcW w:w="2583" w:type="dxa"/>
            <w:vAlign w:val="top"/>
          </w:tcPr>
          <w:p w14:paraId="4520DAFB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5" w:lineRule="auto"/>
              <w:ind w:left="355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图示（仅供参考）</w:t>
            </w:r>
          </w:p>
        </w:tc>
        <w:tc>
          <w:tcPr>
            <w:tcW w:w="3090" w:type="dxa"/>
            <w:vAlign w:val="top"/>
          </w:tcPr>
          <w:p w14:paraId="49956D9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15" w:lineRule="auto"/>
              <w:ind w:left="1311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说明</w:t>
            </w:r>
          </w:p>
        </w:tc>
      </w:tr>
      <w:tr w14:paraId="65CC6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2663" w:type="dxa"/>
            <w:vAlign w:val="top"/>
          </w:tcPr>
          <w:p w14:paraId="7B8A68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6" w:lineRule="auto"/>
              <w:textAlignment w:val="baseline"/>
              <w:rPr>
                <w:rFonts w:ascii="Arial"/>
                <w:sz w:val="21"/>
              </w:rPr>
            </w:pPr>
          </w:p>
          <w:p w14:paraId="5F08C7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textAlignment w:val="baseline"/>
              <w:rPr>
                <w:rFonts w:ascii="Arial"/>
                <w:sz w:val="21"/>
              </w:rPr>
            </w:pPr>
          </w:p>
          <w:p w14:paraId="1FE8540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0" w:lineRule="auto"/>
              <w:ind w:left="118"/>
              <w:textAlignment w:val="baseline"/>
            </w:pPr>
            <w:r>
              <w:rPr>
                <w:spacing w:val="-2"/>
              </w:rPr>
              <w:t>工作服、工作帽</w:t>
            </w:r>
          </w:p>
        </w:tc>
        <w:tc>
          <w:tcPr>
            <w:tcW w:w="2583" w:type="dxa"/>
            <w:vAlign w:val="top"/>
          </w:tcPr>
          <w:p w14:paraId="7DA8BF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1310" w:lineRule="exact"/>
              <w:ind w:firstLine="654"/>
              <w:textAlignment w:val="baseline"/>
            </w:pPr>
            <w:r>
              <w:rPr>
                <w:position w:val="-26"/>
              </w:rPr>
              <w:drawing>
                <wp:inline distT="0" distB="0" distL="0" distR="0">
                  <wp:extent cx="746760" cy="831850"/>
                  <wp:effectExtent l="0" t="0" r="15240" b="635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vAlign w:val="top"/>
          </w:tcPr>
          <w:p w14:paraId="40AEC82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21" w:lineRule="auto"/>
              <w:ind w:left="130"/>
              <w:textAlignment w:val="baseline"/>
            </w:pPr>
            <w:r>
              <w:rPr>
                <w:spacing w:val="-2"/>
              </w:rPr>
              <w:t>1.</w:t>
            </w:r>
            <w:r>
              <w:rPr>
                <w:rFonts w:hint="eastAsia"/>
                <w:spacing w:val="-2"/>
                <w:lang w:eastAsia="zh-CN"/>
              </w:rPr>
              <w:t xml:space="preserve"> 工作</w:t>
            </w:r>
            <w:r>
              <w:rPr>
                <w:spacing w:val="-2"/>
              </w:rPr>
              <w:t>装</w:t>
            </w:r>
            <w:r>
              <w:rPr>
                <w:rFonts w:hint="eastAsia"/>
                <w:spacing w:val="-2"/>
                <w:lang w:eastAsia="zh-CN"/>
              </w:rPr>
              <w:t>必须全程穿戴。</w:t>
            </w:r>
          </w:p>
          <w:p w14:paraId="572A745E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74" w:lineRule="auto"/>
              <w:ind w:left="114" w:right="105" w:firstLine="2"/>
              <w:textAlignment w:val="baseline"/>
            </w:pPr>
            <w:r>
              <w:rPr>
                <w:spacing w:val="-6"/>
              </w:rPr>
              <w:t>2.防护服必须紧身不松垮，达到</w:t>
            </w:r>
            <w:r>
              <w:rPr>
                <w:spacing w:val="-2"/>
              </w:rPr>
              <w:t>三紧要求</w:t>
            </w:r>
          </w:p>
          <w:p w14:paraId="77D6FAC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50" w:lineRule="auto"/>
              <w:ind w:left="119" w:right="105"/>
              <w:textAlignment w:val="baseline"/>
            </w:pPr>
            <w:r>
              <w:rPr>
                <w:spacing w:val="-6"/>
              </w:rPr>
              <w:t>3.女生必须</w:t>
            </w:r>
            <w:r>
              <w:rPr>
                <w:rFonts w:hint="eastAsia"/>
                <w:spacing w:val="-6"/>
                <w:lang w:eastAsia="zh-CN"/>
              </w:rPr>
              <w:t>戴</w:t>
            </w:r>
            <w:r>
              <w:rPr>
                <w:spacing w:val="-6"/>
              </w:rPr>
              <w:t>工作帽</w:t>
            </w:r>
            <w:r>
              <w:rPr>
                <w:rFonts w:hint="eastAsia"/>
                <w:spacing w:val="-6"/>
                <w:lang w:eastAsia="zh-CN"/>
              </w:rPr>
              <w:t>，</w:t>
            </w:r>
            <w:r>
              <w:rPr>
                <w:spacing w:val="-6"/>
              </w:rPr>
              <w:t>长发不得</w:t>
            </w:r>
            <w:r>
              <w:rPr>
                <w:spacing w:val="-3"/>
              </w:rPr>
              <w:t>外露</w:t>
            </w:r>
          </w:p>
        </w:tc>
      </w:tr>
      <w:tr w14:paraId="02362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663" w:type="dxa"/>
            <w:vAlign w:val="top"/>
          </w:tcPr>
          <w:p w14:paraId="731573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textAlignment w:val="baseline"/>
              <w:rPr>
                <w:rFonts w:ascii="Arial"/>
                <w:sz w:val="21"/>
              </w:rPr>
            </w:pPr>
          </w:p>
          <w:p w14:paraId="4345FC1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1" w:lineRule="auto"/>
              <w:ind w:left="119"/>
              <w:textAlignment w:val="baseline"/>
            </w:pPr>
            <w:r>
              <w:rPr>
                <w:spacing w:val="-1"/>
              </w:rPr>
              <w:t>足部的防护、劳保皮鞋</w:t>
            </w:r>
          </w:p>
        </w:tc>
        <w:tc>
          <w:tcPr>
            <w:tcW w:w="2583" w:type="dxa"/>
            <w:vAlign w:val="top"/>
          </w:tcPr>
          <w:p w14:paraId="29748B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740" w:lineRule="exact"/>
              <w:ind w:firstLine="739"/>
              <w:textAlignment w:val="baseline"/>
            </w:pPr>
            <w:r>
              <w:rPr>
                <w:position w:val="-14"/>
              </w:rPr>
              <w:drawing>
                <wp:inline distT="0" distB="0" distL="0" distR="0">
                  <wp:extent cx="631825" cy="469900"/>
                  <wp:effectExtent l="0" t="0" r="15875" b="635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59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vAlign w:val="top"/>
          </w:tcPr>
          <w:p w14:paraId="29504B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</w:rPr>
            </w:pPr>
          </w:p>
          <w:p w14:paraId="13F6B87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1" w:lineRule="auto"/>
              <w:ind w:left="128"/>
              <w:textAlignment w:val="baseline"/>
            </w:pPr>
            <w:r>
              <w:rPr>
                <w:spacing w:val="-2"/>
              </w:rPr>
              <w:t>防滑、防砸、防穿刺</w:t>
            </w:r>
          </w:p>
        </w:tc>
      </w:tr>
      <w:tr w14:paraId="2B7E8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2663" w:type="dxa"/>
            <w:vAlign w:val="top"/>
          </w:tcPr>
          <w:p w14:paraId="0D28C8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textAlignment w:val="baseline"/>
              <w:rPr>
                <w:rFonts w:ascii="Arial"/>
                <w:sz w:val="21"/>
              </w:rPr>
            </w:pPr>
          </w:p>
          <w:p w14:paraId="76ABA2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textAlignment w:val="baseline"/>
              <w:rPr>
                <w:rFonts w:ascii="Arial"/>
                <w:sz w:val="21"/>
              </w:rPr>
            </w:pPr>
          </w:p>
          <w:p w14:paraId="3EF1FAE7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0" w:lineRule="auto"/>
              <w:ind w:left="129"/>
              <w:textAlignment w:val="baseline"/>
            </w:pPr>
            <w:r>
              <w:rPr>
                <w:spacing w:val="-4"/>
              </w:rPr>
              <w:t>眼睛的防护</w:t>
            </w:r>
          </w:p>
        </w:tc>
        <w:tc>
          <w:tcPr>
            <w:tcW w:w="2583" w:type="dxa"/>
            <w:vAlign w:val="top"/>
          </w:tcPr>
          <w:p w14:paraId="54E6FF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textAlignment w:val="baseline"/>
              <w:rPr>
                <w:rFonts w:ascii="Arial"/>
                <w:sz w:val="21"/>
              </w:rPr>
            </w:pPr>
          </w:p>
          <w:p w14:paraId="4A42D3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856" w:lineRule="exact"/>
              <w:ind w:firstLine="579"/>
              <w:textAlignment w:val="baseline"/>
            </w:pPr>
            <w:r>
              <w:rPr>
                <w:position w:val="-17"/>
              </w:rPr>
              <w:drawing>
                <wp:inline distT="0" distB="0" distL="0" distR="0">
                  <wp:extent cx="906780" cy="542925"/>
                  <wp:effectExtent l="0" t="0" r="7620" b="952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54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vAlign w:val="top"/>
          </w:tcPr>
          <w:p w14:paraId="55D97D7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74" w:lineRule="auto"/>
              <w:ind w:left="115" w:right="105" w:firstLine="14"/>
              <w:textAlignment w:val="baseline"/>
            </w:pPr>
            <w:r>
              <w:t>1. 在发动机运转、使用压缩空</w:t>
            </w:r>
            <w:r>
              <w:rPr>
                <w:spacing w:val="2"/>
              </w:rPr>
              <w:t>气、操作密闭的气体/液体</w:t>
            </w:r>
            <w:r>
              <w:rPr>
                <w:rFonts w:hint="eastAsia"/>
                <w:spacing w:val="2"/>
                <w:lang w:eastAsia="zh-CN"/>
              </w:rPr>
              <w:t>管路</w:t>
            </w:r>
            <w:r>
              <w:rPr>
                <w:spacing w:val="-6"/>
              </w:rPr>
              <w:t>或其他可能造成眼睛伤害的</w:t>
            </w:r>
            <w:r>
              <w:rPr>
                <w:spacing w:val="-1"/>
              </w:rPr>
              <w:t>情况</w:t>
            </w:r>
            <w:r>
              <w:rPr>
                <w:rFonts w:hint="eastAsia"/>
                <w:spacing w:val="-1"/>
                <w:lang w:eastAsia="zh-CN"/>
              </w:rPr>
              <w:t>，应</w:t>
            </w:r>
            <w:r>
              <w:rPr>
                <w:spacing w:val="-1"/>
              </w:rPr>
              <w:t>佩戴</w:t>
            </w:r>
            <w:r>
              <w:rPr>
                <w:rFonts w:hint="eastAsia"/>
                <w:spacing w:val="-1"/>
                <w:lang w:eastAsia="zh-CN"/>
              </w:rPr>
              <w:t>防护眼镜，</w:t>
            </w:r>
            <w:r>
              <w:rPr>
                <w:spacing w:val="-1"/>
              </w:rPr>
              <w:t>防</w:t>
            </w:r>
            <w:r>
              <w:rPr>
                <w:rFonts w:hint="eastAsia"/>
                <w:spacing w:val="-1"/>
                <w:lang w:val="en-US" w:eastAsia="zh-CN"/>
              </w:rPr>
              <w:t>止液体溅入。</w:t>
            </w:r>
          </w:p>
        </w:tc>
      </w:tr>
      <w:tr w14:paraId="2468B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663" w:type="dxa"/>
            <w:vAlign w:val="top"/>
          </w:tcPr>
          <w:p w14:paraId="02B091D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221" w:lineRule="auto"/>
              <w:ind w:left="116"/>
              <w:textAlignment w:val="baseline"/>
            </w:pPr>
            <w:r>
              <w:rPr>
                <w:spacing w:val="-2"/>
              </w:rPr>
              <w:t>手套</w:t>
            </w:r>
          </w:p>
        </w:tc>
        <w:tc>
          <w:tcPr>
            <w:tcW w:w="2583" w:type="dxa"/>
            <w:vAlign w:val="top"/>
          </w:tcPr>
          <w:p w14:paraId="336450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90" w:type="dxa"/>
            <w:vAlign w:val="top"/>
          </w:tcPr>
          <w:p w14:paraId="03711AB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21" w:lineRule="auto"/>
              <w:ind w:left="114"/>
              <w:textAlignment w:val="baseline"/>
            </w:pPr>
            <w:r>
              <w:rPr>
                <w:spacing w:val="-1"/>
              </w:rPr>
              <w:t>根据操作项目视情选择并佩戴</w:t>
            </w:r>
          </w:p>
        </w:tc>
      </w:tr>
    </w:tbl>
    <w:p w14:paraId="68A6583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0" w:lineRule="auto"/>
        <w:textAlignment w:val="baseline"/>
        <w:rPr>
          <w:rFonts w:ascii="Arial"/>
          <w:sz w:val="21"/>
        </w:rPr>
      </w:pPr>
    </w:p>
    <w:p w14:paraId="6A62BE1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1" w:lineRule="auto"/>
        <w:ind w:left="794"/>
        <w:textAlignment w:val="baseline"/>
        <w:rPr>
          <w:rFonts w:ascii="楷体" w:hAnsi="楷体" w:eastAsia="楷体" w:cs="楷体"/>
          <w:sz w:val="31"/>
          <w:szCs w:val="31"/>
        </w:rPr>
      </w:pPr>
      <w:bookmarkStart w:id="19" w:name="bookmark18"/>
      <w:bookmarkEnd w:id="19"/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（二）禁止携带易燃易爆物品</w:t>
      </w:r>
    </w:p>
    <w:p w14:paraId="333E6E0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8" w:lineRule="auto"/>
        <w:textAlignment w:val="baseline"/>
        <w:rPr>
          <w:rFonts w:ascii="Arial"/>
          <w:sz w:val="21"/>
        </w:rPr>
      </w:pPr>
    </w:p>
    <w:p w14:paraId="61ADFBC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1" w:lineRule="auto"/>
        <w:jc w:val="right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参赛选手禁止携带易燃、易爆、有毒物品，如下表所示。</w:t>
      </w:r>
    </w:p>
    <w:p w14:paraId="1AA4752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38" w:lineRule="auto"/>
        <w:textAlignment w:val="baseline"/>
        <w:rPr>
          <w:rFonts w:ascii="Arial"/>
          <w:sz w:val="2"/>
        </w:rPr>
      </w:pPr>
    </w:p>
    <w:tbl>
      <w:tblPr>
        <w:tblStyle w:val="7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4"/>
        <w:gridCol w:w="3202"/>
        <w:gridCol w:w="2742"/>
      </w:tblGrid>
      <w:tr w14:paraId="040A1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584" w:type="dxa"/>
            <w:vAlign w:val="top"/>
          </w:tcPr>
          <w:p w14:paraId="196514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17" w:lineRule="auto"/>
              <w:ind w:left="819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有害物品</w:t>
            </w:r>
          </w:p>
        </w:tc>
        <w:tc>
          <w:tcPr>
            <w:tcW w:w="3202" w:type="dxa"/>
            <w:vAlign w:val="top"/>
          </w:tcPr>
          <w:p w14:paraId="5CDFD8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19" w:lineRule="auto"/>
              <w:ind w:left="1396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图示</w:t>
            </w:r>
          </w:p>
        </w:tc>
        <w:tc>
          <w:tcPr>
            <w:tcW w:w="2742" w:type="dxa"/>
            <w:vAlign w:val="top"/>
          </w:tcPr>
          <w:p w14:paraId="0D992A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20" w:lineRule="auto"/>
              <w:ind w:left="1141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说明</w:t>
            </w:r>
          </w:p>
        </w:tc>
      </w:tr>
      <w:tr w14:paraId="6FACB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584" w:type="dxa"/>
            <w:vAlign w:val="top"/>
          </w:tcPr>
          <w:p w14:paraId="276904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5" w:lineRule="auto"/>
              <w:textAlignment w:val="baseline"/>
              <w:rPr>
                <w:rFonts w:ascii="Arial"/>
                <w:sz w:val="21"/>
              </w:rPr>
            </w:pPr>
          </w:p>
          <w:p w14:paraId="1D09B6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8" w:lineRule="auto"/>
              <w:ind w:left="72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防锈清洗剂</w:t>
            </w:r>
          </w:p>
        </w:tc>
        <w:tc>
          <w:tcPr>
            <w:tcW w:w="3202" w:type="dxa"/>
            <w:vAlign w:val="top"/>
          </w:tcPr>
          <w:p w14:paraId="3ACDF1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932" w:lineRule="exact"/>
              <w:ind w:firstLine="1339"/>
              <w:textAlignment w:val="baseline"/>
            </w:pPr>
            <w:r>
              <w:rPr>
                <w:position w:val="-18"/>
              </w:rPr>
              <w:drawing>
                <wp:inline distT="0" distB="0" distL="0" distR="0">
                  <wp:extent cx="327025" cy="591185"/>
                  <wp:effectExtent l="0" t="0" r="15875" b="18415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469" cy="591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2" w:type="dxa"/>
            <w:vAlign w:val="top"/>
          </w:tcPr>
          <w:p w14:paraId="630F5F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5" w:lineRule="auto"/>
              <w:textAlignment w:val="baseline"/>
              <w:rPr>
                <w:rFonts w:ascii="Arial"/>
                <w:sz w:val="21"/>
              </w:rPr>
            </w:pPr>
          </w:p>
          <w:p w14:paraId="5D59D6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ind w:left="909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禁止携带</w:t>
            </w:r>
          </w:p>
        </w:tc>
      </w:tr>
      <w:tr w14:paraId="70C80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584" w:type="dxa"/>
            <w:vAlign w:val="top"/>
          </w:tcPr>
          <w:p w14:paraId="3786EF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1" w:lineRule="auto"/>
              <w:textAlignment w:val="baseline"/>
              <w:rPr>
                <w:rFonts w:ascii="Arial"/>
                <w:sz w:val="21"/>
              </w:rPr>
            </w:pPr>
          </w:p>
          <w:p w14:paraId="0DE961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8" w:lineRule="auto"/>
              <w:ind w:left="1064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酒精</w:t>
            </w:r>
          </w:p>
        </w:tc>
        <w:tc>
          <w:tcPr>
            <w:tcW w:w="3202" w:type="dxa"/>
            <w:vAlign w:val="top"/>
          </w:tcPr>
          <w:p w14:paraId="40B08A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7" w:line="769" w:lineRule="exact"/>
              <w:ind w:firstLine="1327"/>
              <w:textAlignment w:val="baseline"/>
            </w:pPr>
            <w:r>
              <w:rPr>
                <w:position w:val="-15"/>
              </w:rPr>
              <w:drawing>
                <wp:inline distT="0" distB="0" distL="0" distR="0">
                  <wp:extent cx="334645" cy="487680"/>
                  <wp:effectExtent l="0" t="0" r="8255" b="762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60" cy="488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2" w:type="dxa"/>
            <w:vAlign w:val="top"/>
          </w:tcPr>
          <w:p w14:paraId="7276AD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1" w:lineRule="auto"/>
              <w:textAlignment w:val="baseline"/>
              <w:rPr>
                <w:rFonts w:ascii="Arial"/>
                <w:sz w:val="21"/>
              </w:rPr>
            </w:pPr>
          </w:p>
          <w:p w14:paraId="4519CD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ind w:left="909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禁止携带</w:t>
            </w:r>
          </w:p>
        </w:tc>
      </w:tr>
      <w:tr w14:paraId="7B354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584" w:type="dxa"/>
            <w:vAlign w:val="top"/>
          </w:tcPr>
          <w:p w14:paraId="098F38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ascii="Arial"/>
                <w:sz w:val="21"/>
              </w:rPr>
            </w:pPr>
          </w:p>
          <w:p w14:paraId="64B01C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513354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1068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汽油</w:t>
            </w:r>
          </w:p>
        </w:tc>
        <w:tc>
          <w:tcPr>
            <w:tcW w:w="3202" w:type="dxa"/>
            <w:vAlign w:val="top"/>
          </w:tcPr>
          <w:p w14:paraId="48AD4A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954" w:lineRule="exact"/>
              <w:ind w:firstLine="1051"/>
              <w:textAlignment w:val="baseline"/>
            </w:pPr>
            <w:r>
              <w:rPr>
                <w:position w:val="-19"/>
              </w:rPr>
              <w:drawing>
                <wp:inline distT="0" distB="0" distL="0" distR="0">
                  <wp:extent cx="692785" cy="605155"/>
                  <wp:effectExtent l="0" t="0" r="12065" b="4445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835" cy="6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2" w:type="dxa"/>
            <w:vAlign w:val="top"/>
          </w:tcPr>
          <w:p w14:paraId="28D94F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textAlignment w:val="baseline"/>
              <w:rPr>
                <w:rFonts w:ascii="Arial"/>
                <w:sz w:val="21"/>
              </w:rPr>
            </w:pPr>
          </w:p>
          <w:p w14:paraId="47D2AD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25325D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ind w:left="909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禁止携带</w:t>
            </w:r>
          </w:p>
        </w:tc>
      </w:tr>
      <w:tr w14:paraId="6FD59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584" w:type="dxa"/>
            <w:vAlign w:val="top"/>
          </w:tcPr>
          <w:p w14:paraId="70AC5D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2" w:lineRule="auto"/>
              <w:textAlignment w:val="baseline"/>
              <w:rPr>
                <w:rFonts w:ascii="Arial"/>
                <w:sz w:val="21"/>
              </w:rPr>
            </w:pPr>
          </w:p>
          <w:p w14:paraId="77BA6E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7" w:lineRule="auto"/>
              <w:ind w:left="701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有毒有害物</w:t>
            </w:r>
          </w:p>
        </w:tc>
        <w:tc>
          <w:tcPr>
            <w:tcW w:w="3202" w:type="dxa"/>
            <w:vAlign w:val="top"/>
          </w:tcPr>
          <w:p w14:paraId="12D812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666" w:lineRule="exact"/>
              <w:ind w:firstLine="949"/>
              <w:textAlignment w:val="baseline"/>
            </w:pPr>
            <w:r>
              <w:rPr>
                <w:position w:val="-13"/>
              </w:rPr>
              <w:drawing>
                <wp:inline distT="0" distB="0" distL="0" distR="0">
                  <wp:extent cx="822325" cy="422275"/>
                  <wp:effectExtent l="0" t="0" r="15875" b="1587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40" cy="422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2" w:type="dxa"/>
            <w:vAlign w:val="top"/>
          </w:tcPr>
          <w:p w14:paraId="36282D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3" w:lineRule="auto"/>
              <w:textAlignment w:val="baseline"/>
              <w:rPr>
                <w:rFonts w:ascii="Arial"/>
                <w:sz w:val="21"/>
              </w:rPr>
            </w:pPr>
          </w:p>
          <w:p w14:paraId="3B3727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6" w:lineRule="auto"/>
              <w:ind w:left="909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禁止携带</w:t>
            </w:r>
          </w:p>
        </w:tc>
      </w:tr>
    </w:tbl>
    <w:p w14:paraId="5CE070C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7" w:h="16839"/>
          <w:pgMar w:top="1431" w:right="1685" w:bottom="1393" w:left="1687" w:header="0" w:footer="1166" w:gutter="0"/>
          <w:pgNumType w:fmt="decimal"/>
          <w:cols w:space="720" w:num="1"/>
        </w:sectPr>
      </w:pPr>
    </w:p>
    <w:p w14:paraId="0C197A4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8" w:line="224" w:lineRule="auto"/>
        <w:ind w:left="695"/>
        <w:textAlignment w:val="baseline"/>
        <w:outlineLvl w:val="1"/>
        <w:rPr>
          <w:rFonts w:ascii="楷体" w:hAnsi="楷体" w:eastAsia="楷体" w:cs="楷体"/>
          <w:sz w:val="31"/>
          <w:szCs w:val="31"/>
        </w:rPr>
      </w:pPr>
      <w:bookmarkStart w:id="20" w:name="bookmark19"/>
      <w:bookmarkEnd w:id="20"/>
      <w:bookmarkStart w:id="21" w:name="bookmark20"/>
      <w:bookmarkEnd w:id="21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</w:t>
      </w:r>
      <w:r>
        <w:rPr>
          <w:rFonts w:hint="eastAsia" w:ascii="楷体" w:hAnsi="楷体" w:eastAsia="楷体" w:cs="楷体"/>
          <w:b/>
          <w:bCs/>
          <w:spacing w:val="2"/>
          <w:sz w:val="31"/>
          <w:szCs w:val="31"/>
          <w:lang w:eastAsia="zh-CN"/>
        </w:rPr>
        <w:t>三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）赛场通道</w:t>
      </w:r>
    </w:p>
    <w:p w14:paraId="57C4DB1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9" w:lineRule="auto"/>
        <w:textAlignment w:val="baseline"/>
        <w:rPr>
          <w:rFonts w:ascii="Arial"/>
          <w:sz w:val="21"/>
        </w:rPr>
      </w:pPr>
    </w:p>
    <w:p w14:paraId="18F9874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34" w:lineRule="auto"/>
        <w:ind w:left="35" w:right="89" w:firstLine="64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赛场必须留有安全通道，必须配备灭火设备。赛场应具备良好的通风、照明和操作空间的条件。做好竞赛安全、健康和公共卫生及突发事件预防与应急处理等工作。</w:t>
      </w:r>
    </w:p>
    <w:p w14:paraId="797797B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9" w:line="224" w:lineRule="auto"/>
        <w:ind w:left="695"/>
        <w:textAlignment w:val="baseline"/>
        <w:outlineLvl w:val="1"/>
        <w:rPr>
          <w:rFonts w:ascii="Arial"/>
          <w:sz w:val="21"/>
        </w:rPr>
      </w:pPr>
      <w:bookmarkStart w:id="22" w:name="bookmark21"/>
      <w:bookmarkEnd w:id="22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</w:t>
      </w:r>
      <w:r>
        <w:rPr>
          <w:rFonts w:hint="eastAsia" w:ascii="楷体" w:hAnsi="楷体" w:eastAsia="楷体" w:cs="楷体"/>
          <w:b/>
          <w:bCs/>
          <w:spacing w:val="2"/>
          <w:sz w:val="31"/>
          <w:szCs w:val="31"/>
          <w:lang w:val="en-US" w:eastAsia="zh-CN"/>
        </w:rPr>
        <w:t>四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）赛场医药配备</w:t>
      </w:r>
    </w:p>
    <w:p w14:paraId="665F20C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24" w:lineRule="auto"/>
        <w:ind w:left="676"/>
        <w:textAlignment w:val="baseline"/>
        <w:rPr>
          <w:rFonts w:ascii="Arial"/>
          <w:sz w:val="21"/>
        </w:rPr>
      </w:pPr>
      <w:r>
        <w:rPr>
          <w:rFonts w:ascii="仿宋" w:hAnsi="仿宋" w:eastAsia="仿宋" w:cs="仿宋"/>
          <w:spacing w:val="6"/>
          <w:sz w:val="31"/>
          <w:szCs w:val="31"/>
        </w:rPr>
        <w:t>赛场必须配备医护人员和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必需的</w:t>
      </w:r>
      <w:r>
        <w:rPr>
          <w:rFonts w:ascii="仿宋" w:hAnsi="仿宋" w:eastAsia="仿宋" w:cs="仿宋"/>
          <w:spacing w:val="6"/>
          <w:sz w:val="31"/>
          <w:szCs w:val="31"/>
        </w:rPr>
        <w:t>药品。</w:t>
      </w:r>
    </w:p>
    <w:p w14:paraId="5299346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1" w:lineRule="auto"/>
        <w:ind w:left="695"/>
        <w:textAlignment w:val="baseline"/>
        <w:outlineLvl w:val="1"/>
        <w:rPr>
          <w:rFonts w:ascii="Arial"/>
          <w:sz w:val="21"/>
        </w:rPr>
      </w:pPr>
      <w:bookmarkStart w:id="23" w:name="bookmark22"/>
      <w:bookmarkEnd w:id="23"/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（</w:t>
      </w:r>
      <w:r>
        <w:rPr>
          <w:rFonts w:hint="eastAsia" w:ascii="楷体" w:hAnsi="楷体" w:eastAsia="楷体" w:cs="楷体"/>
          <w:b/>
          <w:bCs/>
          <w:spacing w:val="-1"/>
          <w:sz w:val="31"/>
          <w:szCs w:val="31"/>
          <w:lang w:eastAsia="zh-CN"/>
        </w:rPr>
        <w:t>五</w:t>
      </w:r>
      <w:r>
        <w:rPr>
          <w:rFonts w:ascii="楷体" w:hAnsi="楷体" w:eastAsia="楷体" w:cs="楷体"/>
          <w:b/>
          <w:bCs/>
          <w:spacing w:val="-1"/>
          <w:sz w:val="31"/>
          <w:szCs w:val="31"/>
        </w:rPr>
        <w:t>）环境保护</w:t>
      </w:r>
    </w:p>
    <w:p w14:paraId="132D0EF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334" w:lineRule="auto"/>
        <w:ind w:left="39" w:right="87" w:firstLine="644"/>
        <w:jc w:val="both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7" w:h="16839"/>
          <w:pgMar w:top="1431" w:right="1685" w:bottom="1393" w:left="1687" w:header="0" w:footer="1166" w:gutter="0"/>
          <w:pgNumType w:fmt="decimal"/>
          <w:cols w:space="720" w:num="1"/>
        </w:sectPr>
      </w:pPr>
      <w:r>
        <w:rPr>
          <w:rFonts w:ascii="仿宋" w:hAnsi="仿宋" w:eastAsia="仿宋" w:cs="仿宋"/>
          <w:spacing w:val="8"/>
          <w:sz w:val="31"/>
          <w:szCs w:val="31"/>
        </w:rPr>
        <w:t>不破坏赛场周边环境。垃圾分类放置；废旧金属、塑料分类收集处理；废旧蓄电池必须回收处理，不得混入普通生</w:t>
      </w:r>
      <w:r>
        <w:rPr>
          <w:rFonts w:ascii="仿宋" w:hAnsi="仿宋" w:eastAsia="仿宋" w:cs="仿宋"/>
          <w:spacing w:val="7"/>
          <w:sz w:val="31"/>
          <w:szCs w:val="31"/>
        </w:rPr>
        <w:t>活垃圾。所有可循环利用的材料都应分类处理和收</w:t>
      </w:r>
      <w:r>
        <w:rPr>
          <w:rFonts w:ascii="仿宋" w:hAnsi="仿宋" w:eastAsia="仿宋" w:cs="仿宋"/>
          <w:spacing w:val="6"/>
          <w:sz w:val="31"/>
          <w:szCs w:val="31"/>
        </w:rPr>
        <w:t>集。</w:t>
      </w:r>
    </w:p>
    <w:p w14:paraId="2E320FE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220" w:lineRule="auto"/>
        <w:textAlignment w:val="baseline"/>
        <w:rPr>
          <w:sz w:val="21"/>
          <w:szCs w:val="21"/>
        </w:rPr>
      </w:pPr>
      <w:r>
        <w:rPr>
          <w:b/>
          <w:bCs/>
          <w:spacing w:val="-3"/>
          <w:sz w:val="21"/>
          <w:szCs w:val="21"/>
        </w:rPr>
        <w:t>附表</w:t>
      </w:r>
      <w:r>
        <w:rPr>
          <w:spacing w:val="-4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 xml:space="preserve"> </w:t>
      </w:r>
      <w:r>
        <w:rPr>
          <w:b/>
          <w:bCs/>
          <w:spacing w:val="-3"/>
          <w:sz w:val="21"/>
          <w:szCs w:val="21"/>
        </w:rPr>
        <w:t>发动机机械系统模块设备、工具</w:t>
      </w:r>
      <w:r>
        <w:rPr>
          <w:b/>
          <w:bCs/>
          <w:spacing w:val="-4"/>
          <w:sz w:val="21"/>
          <w:szCs w:val="21"/>
        </w:rPr>
        <w:t>、辅料</w:t>
      </w:r>
    </w:p>
    <w:p w14:paraId="164C03D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" w:lineRule="exact"/>
        <w:textAlignment w:val="baseline"/>
      </w:pPr>
    </w:p>
    <w:tbl>
      <w:tblPr>
        <w:tblStyle w:val="7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3119"/>
        <w:gridCol w:w="1416"/>
        <w:gridCol w:w="851"/>
        <w:gridCol w:w="849"/>
        <w:gridCol w:w="1473"/>
      </w:tblGrid>
      <w:tr w14:paraId="59F06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vAlign w:val="top"/>
          </w:tcPr>
          <w:p w14:paraId="6A9360D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22" w:lineRule="auto"/>
              <w:ind w:left="203"/>
              <w:textAlignment w:val="baseline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3119" w:type="dxa"/>
            <w:vAlign w:val="top"/>
          </w:tcPr>
          <w:p w14:paraId="4599B33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23" w:lineRule="auto"/>
              <w:ind w:left="1355"/>
              <w:textAlignment w:val="baseline"/>
            </w:pPr>
            <w:r>
              <w:rPr>
                <w:b/>
                <w:bCs/>
                <w:spacing w:val="-5"/>
              </w:rPr>
              <w:t>名称</w:t>
            </w:r>
          </w:p>
        </w:tc>
        <w:tc>
          <w:tcPr>
            <w:tcW w:w="1416" w:type="dxa"/>
            <w:vAlign w:val="top"/>
          </w:tcPr>
          <w:p w14:paraId="5B909D5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21" w:lineRule="auto"/>
              <w:ind w:left="292"/>
              <w:textAlignment w:val="baseline"/>
            </w:pPr>
            <w:r>
              <w:rPr>
                <w:b/>
                <w:bCs/>
                <w:spacing w:val="-4"/>
              </w:rPr>
              <w:t>技术规格</w:t>
            </w:r>
          </w:p>
        </w:tc>
        <w:tc>
          <w:tcPr>
            <w:tcW w:w="851" w:type="dxa"/>
            <w:vAlign w:val="top"/>
          </w:tcPr>
          <w:p w14:paraId="7DF5864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21" w:lineRule="auto"/>
              <w:ind w:left="221"/>
              <w:textAlignment w:val="baseline"/>
            </w:pPr>
            <w:r>
              <w:rPr>
                <w:b/>
                <w:bCs/>
                <w:spacing w:val="-5"/>
              </w:rPr>
              <w:t>数量</w:t>
            </w:r>
          </w:p>
        </w:tc>
        <w:tc>
          <w:tcPr>
            <w:tcW w:w="849" w:type="dxa"/>
            <w:vAlign w:val="top"/>
          </w:tcPr>
          <w:p w14:paraId="74CE29D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21" w:lineRule="auto"/>
              <w:ind w:left="222"/>
              <w:textAlignment w:val="baseline"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1473" w:type="dxa"/>
            <w:vAlign w:val="top"/>
          </w:tcPr>
          <w:p w14:paraId="7A239BBC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22" w:lineRule="auto"/>
              <w:ind w:left="533"/>
              <w:textAlignment w:val="baseline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 w14:paraId="3D879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0" w:type="dxa"/>
            <w:vAlign w:val="top"/>
          </w:tcPr>
          <w:p w14:paraId="6340B76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25" w:lineRule="auto"/>
              <w:ind w:left="378"/>
              <w:textAlignment w:val="baseline"/>
            </w:pPr>
            <w:r>
              <w:t>1</w:t>
            </w:r>
          </w:p>
        </w:tc>
        <w:tc>
          <w:tcPr>
            <w:tcW w:w="3119" w:type="dxa"/>
            <w:vAlign w:val="top"/>
          </w:tcPr>
          <w:p w14:paraId="56B018B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20" w:lineRule="auto"/>
              <w:ind w:left="115"/>
              <w:textAlignment w:val="baseline"/>
            </w:pPr>
            <w:r>
              <w:rPr>
                <w:spacing w:val="-1"/>
              </w:rPr>
              <w:t>发动机附翻转台架</w:t>
            </w:r>
          </w:p>
        </w:tc>
        <w:tc>
          <w:tcPr>
            <w:tcW w:w="1416" w:type="dxa"/>
            <w:vAlign w:val="top"/>
          </w:tcPr>
          <w:p w14:paraId="046C852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0" w:lineRule="auto"/>
              <w:ind w:left="150"/>
              <w:textAlignment w:val="baseline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别克威朗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1.5T</w:t>
            </w:r>
          </w:p>
        </w:tc>
        <w:tc>
          <w:tcPr>
            <w:tcW w:w="851" w:type="dxa"/>
            <w:vAlign w:val="top"/>
          </w:tcPr>
          <w:p w14:paraId="24D25A0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25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24A62DA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23" w:lineRule="auto"/>
              <w:ind w:left="342"/>
              <w:textAlignment w:val="baseline"/>
            </w:pPr>
            <w:r>
              <w:t>台</w:t>
            </w:r>
          </w:p>
        </w:tc>
        <w:tc>
          <w:tcPr>
            <w:tcW w:w="1473" w:type="dxa"/>
            <w:vAlign w:val="top"/>
          </w:tcPr>
          <w:p w14:paraId="3BBB58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D3B9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0" w:type="dxa"/>
            <w:vAlign w:val="top"/>
          </w:tcPr>
          <w:p w14:paraId="757B1DF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42" w:lineRule="auto"/>
              <w:ind w:left="365"/>
              <w:textAlignment w:val="baseline"/>
            </w:pPr>
            <w:r>
              <w:t>2</w:t>
            </w:r>
          </w:p>
        </w:tc>
        <w:tc>
          <w:tcPr>
            <w:tcW w:w="3119" w:type="dxa"/>
            <w:vAlign w:val="top"/>
          </w:tcPr>
          <w:p w14:paraId="6BD5AA2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21" w:lineRule="auto"/>
              <w:ind w:left="115"/>
              <w:textAlignment w:val="baseline"/>
            </w:pPr>
            <w:r>
              <w:rPr>
                <w:spacing w:val="-3"/>
              </w:rPr>
              <w:t>维修手册</w:t>
            </w:r>
          </w:p>
        </w:tc>
        <w:tc>
          <w:tcPr>
            <w:tcW w:w="1416" w:type="dxa"/>
            <w:vAlign w:val="top"/>
          </w:tcPr>
          <w:p w14:paraId="652ECF2C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20" w:lineRule="auto"/>
              <w:ind w:left="150"/>
              <w:textAlignment w:val="baseline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别克威朗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1.5T</w:t>
            </w:r>
          </w:p>
        </w:tc>
        <w:tc>
          <w:tcPr>
            <w:tcW w:w="851" w:type="dxa"/>
            <w:vAlign w:val="top"/>
          </w:tcPr>
          <w:p w14:paraId="21C8BF8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41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7199DB52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21" w:lineRule="auto"/>
              <w:ind w:left="327"/>
              <w:textAlignment w:val="baseline"/>
            </w:pPr>
            <w:r>
              <w:t>套</w:t>
            </w:r>
          </w:p>
        </w:tc>
        <w:tc>
          <w:tcPr>
            <w:tcW w:w="1473" w:type="dxa"/>
            <w:vAlign w:val="top"/>
          </w:tcPr>
          <w:p w14:paraId="0C09FA00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9" w:lineRule="auto"/>
              <w:ind w:left="116" w:right="104" w:firstLine="23"/>
              <w:textAlignment w:val="baseline"/>
            </w:pPr>
            <w:r>
              <w:rPr>
                <w:spacing w:val="11"/>
              </w:rPr>
              <w:t>电子版/纸质</w:t>
            </w:r>
            <w:r>
              <w:t>版</w:t>
            </w:r>
          </w:p>
        </w:tc>
      </w:tr>
      <w:tr w14:paraId="01F13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0" w:type="dxa"/>
            <w:vAlign w:val="top"/>
          </w:tcPr>
          <w:p w14:paraId="737942C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24" w:lineRule="auto"/>
              <w:ind w:left="367"/>
              <w:textAlignment w:val="baseline"/>
            </w:pPr>
            <w:r>
              <w:t>3</w:t>
            </w:r>
          </w:p>
        </w:tc>
        <w:tc>
          <w:tcPr>
            <w:tcW w:w="3119" w:type="dxa"/>
            <w:vAlign w:val="top"/>
          </w:tcPr>
          <w:p w14:paraId="5A3238D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21" w:lineRule="auto"/>
              <w:ind w:left="114"/>
              <w:textAlignment w:val="baseline"/>
            </w:pPr>
            <w:r>
              <w:rPr>
                <w:spacing w:val="-2"/>
              </w:rPr>
              <w:t>工作台</w:t>
            </w:r>
          </w:p>
        </w:tc>
        <w:tc>
          <w:tcPr>
            <w:tcW w:w="1416" w:type="dxa"/>
            <w:vAlign w:val="top"/>
          </w:tcPr>
          <w:p w14:paraId="573A2BEE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24" w:lineRule="auto"/>
              <w:ind w:left="137"/>
              <w:textAlignment w:val="baseline"/>
            </w:pPr>
            <w:r>
              <w:rPr>
                <w:spacing w:val="-1"/>
              </w:rPr>
              <w:t>200×60×80</w:t>
            </w:r>
          </w:p>
        </w:tc>
        <w:tc>
          <w:tcPr>
            <w:tcW w:w="851" w:type="dxa"/>
            <w:vAlign w:val="top"/>
          </w:tcPr>
          <w:p w14:paraId="598E6F4C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24" w:lineRule="auto"/>
              <w:ind w:left="382"/>
              <w:textAlignment w:val="baseline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5BA3EA7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21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3842F5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75A0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0" w:type="dxa"/>
            <w:vAlign w:val="top"/>
          </w:tcPr>
          <w:p w14:paraId="5FBF49C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2" w:lineRule="auto"/>
              <w:ind w:left="362"/>
              <w:textAlignment w:val="baseline"/>
            </w:pPr>
            <w:r>
              <w:t>4</w:t>
            </w:r>
          </w:p>
        </w:tc>
        <w:tc>
          <w:tcPr>
            <w:tcW w:w="3119" w:type="dxa"/>
            <w:vAlign w:val="top"/>
          </w:tcPr>
          <w:p w14:paraId="6B638CBC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21" w:lineRule="auto"/>
              <w:ind w:left="114"/>
              <w:textAlignment w:val="baseline"/>
            </w:pPr>
            <w:r>
              <w:rPr>
                <w:spacing w:val="-2"/>
              </w:rPr>
              <w:t>工具车</w:t>
            </w:r>
          </w:p>
        </w:tc>
        <w:tc>
          <w:tcPr>
            <w:tcW w:w="1416" w:type="dxa"/>
            <w:vAlign w:val="top"/>
          </w:tcPr>
          <w:p w14:paraId="6B393AB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25" w:lineRule="auto"/>
              <w:ind w:left="502"/>
              <w:textAlignment w:val="baseline"/>
            </w:pPr>
            <w:r>
              <w:rPr>
                <w:spacing w:val="-2"/>
              </w:rPr>
              <w:t>世达</w:t>
            </w:r>
          </w:p>
        </w:tc>
        <w:tc>
          <w:tcPr>
            <w:tcW w:w="851" w:type="dxa"/>
            <w:vAlign w:val="top"/>
          </w:tcPr>
          <w:p w14:paraId="3B86DDD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1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697C0F1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21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00E764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CA3C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0" w:type="dxa"/>
            <w:vAlign w:val="top"/>
          </w:tcPr>
          <w:p w14:paraId="238741F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4" w:lineRule="auto"/>
              <w:ind w:left="367"/>
              <w:textAlignment w:val="baseline"/>
            </w:pPr>
            <w:r>
              <w:t>5</w:t>
            </w:r>
          </w:p>
        </w:tc>
        <w:tc>
          <w:tcPr>
            <w:tcW w:w="3119" w:type="dxa"/>
            <w:vAlign w:val="top"/>
          </w:tcPr>
          <w:p w14:paraId="45A03F5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21" w:lineRule="auto"/>
              <w:ind w:left="111"/>
              <w:textAlignment w:val="baseline"/>
            </w:pPr>
            <w:r>
              <w:rPr>
                <w:spacing w:val="-1"/>
              </w:rPr>
              <w:t>三层零件车</w:t>
            </w:r>
          </w:p>
        </w:tc>
        <w:tc>
          <w:tcPr>
            <w:tcW w:w="1416" w:type="dxa"/>
            <w:vAlign w:val="top"/>
          </w:tcPr>
          <w:p w14:paraId="10E30C3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2" w:lineRule="auto"/>
              <w:ind w:left="396"/>
              <w:textAlignment w:val="baseline"/>
            </w:pPr>
            <w:r>
              <w:rPr>
                <w:spacing w:val="-2"/>
              </w:rPr>
              <w:t>通用型</w:t>
            </w:r>
          </w:p>
        </w:tc>
        <w:tc>
          <w:tcPr>
            <w:tcW w:w="851" w:type="dxa"/>
            <w:vAlign w:val="top"/>
          </w:tcPr>
          <w:p w14:paraId="09B52C3C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4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6263AA7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21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6A2CC2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ACB3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0" w:type="dxa"/>
            <w:vAlign w:val="top"/>
          </w:tcPr>
          <w:p w14:paraId="47FAA0E7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4" w:lineRule="auto"/>
              <w:ind w:left="364"/>
              <w:textAlignment w:val="baseline"/>
            </w:pPr>
            <w:r>
              <w:t>6</w:t>
            </w:r>
          </w:p>
        </w:tc>
        <w:tc>
          <w:tcPr>
            <w:tcW w:w="3119" w:type="dxa"/>
            <w:vAlign w:val="top"/>
          </w:tcPr>
          <w:p w14:paraId="01B130D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1" w:lineRule="auto"/>
              <w:ind w:left="113"/>
              <w:textAlignment w:val="baseline"/>
            </w:pPr>
            <w:r>
              <w:rPr>
                <w:spacing w:val="-1"/>
              </w:rPr>
              <w:t>预置式扭矩扳手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1～5N.m</w:t>
            </w:r>
            <w:r>
              <w:rPr>
                <w:rFonts w:hint="eastAsia"/>
                <w:spacing w:val="-1"/>
                <w:lang w:eastAsia="zh-CN"/>
              </w:rPr>
              <w:t>）</w:t>
            </w:r>
          </w:p>
        </w:tc>
        <w:tc>
          <w:tcPr>
            <w:tcW w:w="1416" w:type="dxa"/>
            <w:vAlign w:val="top"/>
          </w:tcPr>
          <w:p w14:paraId="71C77C7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4" w:lineRule="auto"/>
              <w:ind w:left="214"/>
              <w:textAlignment w:val="baseline"/>
            </w:pPr>
            <w:r>
              <w:rPr>
                <w:spacing w:val="-3"/>
              </w:rPr>
              <w:t>世达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96211</w:t>
            </w:r>
          </w:p>
        </w:tc>
        <w:tc>
          <w:tcPr>
            <w:tcW w:w="851" w:type="dxa"/>
            <w:vAlign w:val="top"/>
          </w:tcPr>
          <w:p w14:paraId="649ABA5E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4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5CE7C9D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23" w:lineRule="auto"/>
              <w:ind w:left="326"/>
              <w:textAlignment w:val="baseline"/>
            </w:pPr>
            <w:r>
              <w:t>把</w:t>
            </w:r>
          </w:p>
        </w:tc>
        <w:tc>
          <w:tcPr>
            <w:tcW w:w="1473" w:type="dxa"/>
            <w:vAlign w:val="top"/>
          </w:tcPr>
          <w:p w14:paraId="44EEA1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9346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0" w:type="dxa"/>
            <w:vAlign w:val="top"/>
          </w:tcPr>
          <w:p w14:paraId="01393BA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4" w:lineRule="auto"/>
              <w:ind w:left="368"/>
              <w:textAlignment w:val="baseline"/>
            </w:pPr>
            <w:r>
              <w:t>7</w:t>
            </w:r>
          </w:p>
        </w:tc>
        <w:tc>
          <w:tcPr>
            <w:tcW w:w="3119" w:type="dxa"/>
            <w:vAlign w:val="top"/>
          </w:tcPr>
          <w:p w14:paraId="4B64775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1" w:lineRule="auto"/>
              <w:ind w:left="113"/>
              <w:textAlignment w:val="baseline"/>
            </w:pPr>
            <w:r>
              <w:rPr>
                <w:spacing w:val="-1"/>
              </w:rPr>
              <w:t>预置式扭矩扳手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5～25N.m</w:t>
            </w:r>
            <w:r>
              <w:rPr>
                <w:rFonts w:hint="eastAsia"/>
                <w:spacing w:val="-1"/>
                <w:lang w:eastAsia="zh-CN"/>
              </w:rPr>
              <w:t>）</w:t>
            </w:r>
          </w:p>
        </w:tc>
        <w:tc>
          <w:tcPr>
            <w:tcW w:w="1416" w:type="dxa"/>
            <w:vAlign w:val="top"/>
          </w:tcPr>
          <w:p w14:paraId="799B101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4" w:lineRule="auto"/>
              <w:ind w:left="214"/>
              <w:textAlignment w:val="baseline"/>
            </w:pPr>
            <w:r>
              <w:rPr>
                <w:spacing w:val="-3"/>
              </w:rPr>
              <w:t>世达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96212</w:t>
            </w:r>
          </w:p>
        </w:tc>
        <w:tc>
          <w:tcPr>
            <w:tcW w:w="851" w:type="dxa"/>
            <w:vAlign w:val="top"/>
          </w:tcPr>
          <w:p w14:paraId="5FFFF59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4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362E82C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23" w:lineRule="auto"/>
              <w:ind w:left="326"/>
              <w:textAlignment w:val="baseline"/>
            </w:pPr>
            <w:r>
              <w:t>把</w:t>
            </w:r>
          </w:p>
        </w:tc>
        <w:tc>
          <w:tcPr>
            <w:tcW w:w="1473" w:type="dxa"/>
            <w:vAlign w:val="top"/>
          </w:tcPr>
          <w:p w14:paraId="71886B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90F1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20" w:type="dxa"/>
            <w:vAlign w:val="top"/>
          </w:tcPr>
          <w:p w14:paraId="789341FC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1" w:lineRule="auto"/>
              <w:ind w:left="364"/>
              <w:textAlignment w:val="baseline"/>
            </w:pPr>
            <w:r>
              <w:t>8</w:t>
            </w:r>
          </w:p>
        </w:tc>
        <w:tc>
          <w:tcPr>
            <w:tcW w:w="3119" w:type="dxa"/>
            <w:vAlign w:val="top"/>
          </w:tcPr>
          <w:p w14:paraId="7FD66C2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1" w:lineRule="auto"/>
              <w:ind w:left="113"/>
              <w:textAlignment w:val="baseline"/>
            </w:pPr>
            <w:r>
              <w:rPr>
                <w:spacing w:val="-1"/>
              </w:rPr>
              <w:t>预置式扭矩扳手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20～100N.m</w:t>
            </w:r>
            <w:r>
              <w:rPr>
                <w:rFonts w:hint="eastAsia"/>
                <w:spacing w:val="-1"/>
                <w:lang w:eastAsia="zh-CN"/>
              </w:rPr>
              <w:t>）</w:t>
            </w:r>
          </w:p>
        </w:tc>
        <w:tc>
          <w:tcPr>
            <w:tcW w:w="1416" w:type="dxa"/>
            <w:vAlign w:val="top"/>
          </w:tcPr>
          <w:p w14:paraId="7EBD75D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5" w:lineRule="auto"/>
              <w:ind w:left="214"/>
              <w:textAlignment w:val="baseline"/>
            </w:pPr>
            <w:r>
              <w:rPr>
                <w:spacing w:val="-3"/>
              </w:rPr>
              <w:t>世达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96311</w:t>
            </w:r>
          </w:p>
        </w:tc>
        <w:tc>
          <w:tcPr>
            <w:tcW w:w="851" w:type="dxa"/>
            <w:vAlign w:val="top"/>
          </w:tcPr>
          <w:p w14:paraId="55C60DBB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1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4D2471B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3" w:lineRule="auto"/>
              <w:ind w:left="326"/>
              <w:textAlignment w:val="baseline"/>
            </w:pPr>
            <w:r>
              <w:t>把</w:t>
            </w:r>
          </w:p>
        </w:tc>
        <w:tc>
          <w:tcPr>
            <w:tcW w:w="1473" w:type="dxa"/>
            <w:vAlign w:val="top"/>
          </w:tcPr>
          <w:p w14:paraId="52318C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A4DF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20" w:type="dxa"/>
            <w:vAlign w:val="top"/>
          </w:tcPr>
          <w:p w14:paraId="39015A8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8" w:lineRule="auto"/>
              <w:ind w:left="364"/>
              <w:textAlignment w:val="baseline"/>
            </w:pPr>
            <w:r>
              <w:t>9</w:t>
            </w:r>
          </w:p>
        </w:tc>
        <w:tc>
          <w:tcPr>
            <w:tcW w:w="3119" w:type="dxa"/>
            <w:vAlign w:val="top"/>
          </w:tcPr>
          <w:p w14:paraId="2E62908B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ind w:left="113"/>
              <w:textAlignment w:val="baseline"/>
            </w:pPr>
            <w:r>
              <w:rPr>
                <w:spacing w:val="-1"/>
              </w:rPr>
              <w:t>预置式扭矩扳手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spacing w:val="-1"/>
              </w:rPr>
              <w:t>60～340N.m</w:t>
            </w:r>
            <w:r>
              <w:rPr>
                <w:rFonts w:hint="eastAsia"/>
                <w:spacing w:val="-1"/>
                <w:lang w:eastAsia="zh-CN"/>
              </w:rPr>
              <w:t>）</w:t>
            </w:r>
          </w:p>
        </w:tc>
        <w:tc>
          <w:tcPr>
            <w:tcW w:w="1416" w:type="dxa"/>
            <w:vAlign w:val="top"/>
          </w:tcPr>
          <w:p w14:paraId="35DFC63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5" w:lineRule="auto"/>
              <w:ind w:left="214"/>
              <w:textAlignment w:val="baseline"/>
            </w:pPr>
            <w:r>
              <w:rPr>
                <w:spacing w:val="-3"/>
              </w:rPr>
              <w:t>世达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96313</w:t>
            </w:r>
          </w:p>
        </w:tc>
        <w:tc>
          <w:tcPr>
            <w:tcW w:w="851" w:type="dxa"/>
            <w:vAlign w:val="top"/>
          </w:tcPr>
          <w:p w14:paraId="7AC9E317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8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1BC1F5B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3" w:lineRule="auto"/>
              <w:ind w:left="326"/>
              <w:textAlignment w:val="baseline"/>
            </w:pPr>
            <w:r>
              <w:t>把</w:t>
            </w:r>
          </w:p>
        </w:tc>
        <w:tc>
          <w:tcPr>
            <w:tcW w:w="1473" w:type="dxa"/>
            <w:vAlign w:val="top"/>
          </w:tcPr>
          <w:p w14:paraId="060C02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9A51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0" w:type="dxa"/>
            <w:vAlign w:val="top"/>
          </w:tcPr>
          <w:p w14:paraId="173D07B2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1" w:lineRule="auto"/>
              <w:ind w:left="326"/>
              <w:textAlignment w:val="baseline"/>
            </w:pPr>
            <w:r>
              <w:rPr>
                <w:spacing w:val="-6"/>
              </w:rPr>
              <w:t>10</w:t>
            </w:r>
          </w:p>
        </w:tc>
        <w:tc>
          <w:tcPr>
            <w:tcW w:w="3119" w:type="dxa"/>
            <w:vAlign w:val="top"/>
          </w:tcPr>
          <w:p w14:paraId="644E601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1" w:lineRule="auto"/>
              <w:ind w:left="111"/>
              <w:textAlignment w:val="baseline"/>
            </w:pPr>
            <w:r>
              <w:rPr>
                <w:spacing w:val="-1"/>
              </w:rPr>
              <w:t>磁性捡拾器</w:t>
            </w:r>
          </w:p>
        </w:tc>
        <w:tc>
          <w:tcPr>
            <w:tcW w:w="1416" w:type="dxa"/>
            <w:vAlign w:val="top"/>
          </w:tcPr>
          <w:p w14:paraId="6980099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25" w:lineRule="auto"/>
              <w:ind w:left="214"/>
              <w:textAlignment w:val="baseline"/>
            </w:pPr>
            <w:r>
              <w:rPr>
                <w:spacing w:val="-5"/>
              </w:rPr>
              <w:t>世达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11924</w:t>
            </w:r>
          </w:p>
        </w:tc>
        <w:tc>
          <w:tcPr>
            <w:tcW w:w="851" w:type="dxa"/>
            <w:vAlign w:val="top"/>
          </w:tcPr>
          <w:p w14:paraId="7D8BBE4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1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0093EFF2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21" w:lineRule="auto"/>
              <w:ind w:left="327"/>
              <w:textAlignment w:val="baseline"/>
            </w:pPr>
            <w:r>
              <w:t>套</w:t>
            </w:r>
          </w:p>
        </w:tc>
        <w:tc>
          <w:tcPr>
            <w:tcW w:w="1473" w:type="dxa"/>
            <w:vAlign w:val="top"/>
          </w:tcPr>
          <w:p w14:paraId="298F11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D4F9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20" w:type="dxa"/>
            <w:vAlign w:val="top"/>
          </w:tcPr>
          <w:p w14:paraId="1CF876B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7" w:lineRule="auto"/>
              <w:ind w:left="326"/>
              <w:textAlignment w:val="baseline"/>
            </w:pPr>
            <w:r>
              <w:rPr>
                <w:spacing w:val="-12"/>
              </w:rPr>
              <w:t>11</w:t>
            </w:r>
          </w:p>
        </w:tc>
        <w:tc>
          <w:tcPr>
            <w:tcW w:w="3119" w:type="dxa"/>
            <w:vAlign w:val="top"/>
          </w:tcPr>
          <w:p w14:paraId="77C1BDD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1" w:lineRule="auto"/>
              <w:ind w:left="114"/>
              <w:textAlignment w:val="baseline"/>
            </w:pPr>
            <w:r>
              <w:rPr>
                <w:spacing w:val="-2"/>
              </w:rPr>
              <w:t>指针式扭力扳手</w:t>
            </w:r>
          </w:p>
        </w:tc>
        <w:tc>
          <w:tcPr>
            <w:tcW w:w="1416" w:type="dxa"/>
            <w:vAlign w:val="top"/>
          </w:tcPr>
          <w:p w14:paraId="664D5D6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7" w:lineRule="auto"/>
              <w:ind w:left="295"/>
              <w:textAlignment w:val="baseline"/>
            </w:pPr>
            <w:r>
              <w:rPr>
                <w:spacing w:val="-1"/>
              </w:rPr>
              <w:t>0-300N.m</w:t>
            </w:r>
          </w:p>
        </w:tc>
        <w:tc>
          <w:tcPr>
            <w:tcW w:w="851" w:type="dxa"/>
            <w:vAlign w:val="top"/>
          </w:tcPr>
          <w:p w14:paraId="6852D08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7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2D084B7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1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382257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087F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20" w:type="dxa"/>
            <w:vAlign w:val="top"/>
          </w:tcPr>
          <w:p w14:paraId="59D4274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2" w:lineRule="auto"/>
              <w:ind w:left="326"/>
              <w:textAlignment w:val="baseline"/>
            </w:pPr>
            <w:r>
              <w:rPr>
                <w:spacing w:val="-12"/>
              </w:rPr>
              <w:t>12</w:t>
            </w:r>
          </w:p>
        </w:tc>
        <w:tc>
          <w:tcPr>
            <w:tcW w:w="3119" w:type="dxa"/>
            <w:vAlign w:val="top"/>
          </w:tcPr>
          <w:p w14:paraId="0E78CEE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1" w:lineRule="auto"/>
              <w:ind w:left="115"/>
              <w:textAlignment w:val="baseline"/>
            </w:pPr>
            <w:r>
              <w:rPr>
                <w:spacing w:val="-2"/>
              </w:rPr>
              <w:t>活塞环卡钳</w:t>
            </w:r>
          </w:p>
        </w:tc>
        <w:tc>
          <w:tcPr>
            <w:tcW w:w="1416" w:type="dxa"/>
            <w:vAlign w:val="top"/>
          </w:tcPr>
          <w:p w14:paraId="03563C6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2" w:lineRule="auto"/>
              <w:ind w:left="396"/>
              <w:textAlignment w:val="baseline"/>
            </w:pPr>
            <w:r>
              <w:rPr>
                <w:spacing w:val="-2"/>
              </w:rPr>
              <w:t>通用型</w:t>
            </w:r>
          </w:p>
        </w:tc>
        <w:tc>
          <w:tcPr>
            <w:tcW w:w="851" w:type="dxa"/>
            <w:vAlign w:val="top"/>
          </w:tcPr>
          <w:p w14:paraId="3F2335A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22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11FEB96B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21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327808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952C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820" w:type="dxa"/>
            <w:vAlign w:val="top"/>
          </w:tcPr>
          <w:p w14:paraId="247E998C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3" w:lineRule="auto"/>
              <w:ind w:left="326"/>
              <w:textAlignment w:val="baseline"/>
            </w:pPr>
            <w:r>
              <w:rPr>
                <w:spacing w:val="-12"/>
              </w:rPr>
              <w:t>13</w:t>
            </w:r>
          </w:p>
        </w:tc>
        <w:tc>
          <w:tcPr>
            <w:tcW w:w="3119" w:type="dxa"/>
            <w:vAlign w:val="top"/>
          </w:tcPr>
          <w:p w14:paraId="1389FB1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0" w:lineRule="auto"/>
              <w:ind w:left="115"/>
              <w:textAlignment w:val="baseline"/>
            </w:pPr>
            <w:r>
              <w:rPr>
                <w:spacing w:val="-2"/>
              </w:rPr>
              <w:t>活塞压缩器</w:t>
            </w:r>
          </w:p>
        </w:tc>
        <w:tc>
          <w:tcPr>
            <w:tcW w:w="1416" w:type="dxa"/>
            <w:vAlign w:val="top"/>
          </w:tcPr>
          <w:p w14:paraId="00DD10D0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2" w:lineRule="auto"/>
              <w:ind w:left="396"/>
              <w:textAlignment w:val="baseline"/>
            </w:pPr>
            <w:r>
              <w:rPr>
                <w:spacing w:val="-2"/>
              </w:rPr>
              <w:t>通用型</w:t>
            </w:r>
          </w:p>
        </w:tc>
        <w:tc>
          <w:tcPr>
            <w:tcW w:w="851" w:type="dxa"/>
            <w:vAlign w:val="top"/>
          </w:tcPr>
          <w:p w14:paraId="5D1D40CB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3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3C9B4BA2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1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293DEA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8303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0" w:type="dxa"/>
            <w:vAlign w:val="top"/>
          </w:tcPr>
          <w:p w14:paraId="682D4D37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3" w:lineRule="auto"/>
              <w:ind w:left="326"/>
              <w:textAlignment w:val="baseline"/>
            </w:pPr>
            <w:r>
              <w:rPr>
                <w:spacing w:val="-12"/>
              </w:rPr>
              <w:t>14</w:t>
            </w:r>
          </w:p>
        </w:tc>
        <w:tc>
          <w:tcPr>
            <w:tcW w:w="3119" w:type="dxa"/>
            <w:vAlign w:val="top"/>
          </w:tcPr>
          <w:p w14:paraId="2700489C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0" w:lineRule="auto"/>
              <w:ind w:left="111"/>
              <w:textAlignment w:val="baseline"/>
            </w:pPr>
            <w:r>
              <w:rPr>
                <w:spacing w:val="-1"/>
              </w:rPr>
              <w:t>机油壶</w:t>
            </w:r>
          </w:p>
        </w:tc>
        <w:tc>
          <w:tcPr>
            <w:tcW w:w="1416" w:type="dxa"/>
            <w:vAlign w:val="top"/>
          </w:tcPr>
          <w:p w14:paraId="5A85FB8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2" w:lineRule="auto"/>
              <w:ind w:left="396"/>
              <w:textAlignment w:val="baseline"/>
            </w:pPr>
            <w:r>
              <w:rPr>
                <w:spacing w:val="-2"/>
              </w:rPr>
              <w:t>通用型</w:t>
            </w:r>
          </w:p>
        </w:tc>
        <w:tc>
          <w:tcPr>
            <w:tcW w:w="851" w:type="dxa"/>
            <w:vAlign w:val="top"/>
          </w:tcPr>
          <w:p w14:paraId="1A46EB5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3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4F031F10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1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3EFED7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18C1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0" w:type="dxa"/>
            <w:vAlign w:val="top"/>
          </w:tcPr>
          <w:p w14:paraId="44E905C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3" w:lineRule="auto"/>
              <w:ind w:left="326"/>
              <w:textAlignment w:val="baseline"/>
            </w:pPr>
            <w:r>
              <w:rPr>
                <w:spacing w:val="-6"/>
              </w:rPr>
              <w:t>15</w:t>
            </w:r>
          </w:p>
        </w:tc>
        <w:tc>
          <w:tcPr>
            <w:tcW w:w="3119" w:type="dxa"/>
            <w:vAlign w:val="top"/>
          </w:tcPr>
          <w:p w14:paraId="66E1F6E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0" w:lineRule="auto"/>
              <w:ind w:left="112"/>
              <w:textAlignment w:val="baseline"/>
            </w:pPr>
            <w:r>
              <w:rPr>
                <w:spacing w:val="-1"/>
              </w:rPr>
              <w:t>扭力角度规/角度表</w:t>
            </w:r>
          </w:p>
        </w:tc>
        <w:tc>
          <w:tcPr>
            <w:tcW w:w="1416" w:type="dxa"/>
            <w:vAlign w:val="top"/>
          </w:tcPr>
          <w:p w14:paraId="5B795E9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2" w:lineRule="auto"/>
              <w:ind w:left="396"/>
              <w:textAlignment w:val="baseline"/>
            </w:pPr>
            <w:r>
              <w:rPr>
                <w:spacing w:val="-2"/>
              </w:rPr>
              <w:t>通用型</w:t>
            </w:r>
          </w:p>
        </w:tc>
        <w:tc>
          <w:tcPr>
            <w:tcW w:w="851" w:type="dxa"/>
            <w:vAlign w:val="top"/>
          </w:tcPr>
          <w:p w14:paraId="394A277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3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433FB43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1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68556C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E748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20" w:type="dxa"/>
            <w:vAlign w:val="top"/>
          </w:tcPr>
          <w:p w14:paraId="3FFF559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38" w:lineRule="auto"/>
              <w:ind w:left="326"/>
              <w:textAlignment w:val="baseline"/>
            </w:pPr>
            <w:r>
              <w:rPr>
                <w:spacing w:val="-6"/>
              </w:rPr>
              <w:t>16</w:t>
            </w:r>
          </w:p>
        </w:tc>
        <w:tc>
          <w:tcPr>
            <w:tcW w:w="3119" w:type="dxa"/>
            <w:vAlign w:val="top"/>
          </w:tcPr>
          <w:p w14:paraId="2A3C3322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1" w:lineRule="auto"/>
              <w:ind w:left="111"/>
              <w:textAlignment w:val="baseline"/>
            </w:pPr>
            <w:r>
              <w:rPr>
                <w:spacing w:val="-2"/>
              </w:rPr>
              <w:t>磁力表座</w:t>
            </w:r>
          </w:p>
        </w:tc>
        <w:tc>
          <w:tcPr>
            <w:tcW w:w="1416" w:type="dxa"/>
            <w:vAlign w:val="top"/>
          </w:tcPr>
          <w:p w14:paraId="35A3D61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2" w:lineRule="auto"/>
              <w:ind w:left="396"/>
              <w:textAlignment w:val="baseline"/>
            </w:pPr>
            <w:r>
              <w:rPr>
                <w:spacing w:val="-2"/>
              </w:rPr>
              <w:t>通用型</w:t>
            </w:r>
          </w:p>
        </w:tc>
        <w:tc>
          <w:tcPr>
            <w:tcW w:w="851" w:type="dxa"/>
            <w:vAlign w:val="top"/>
          </w:tcPr>
          <w:p w14:paraId="5EC41D7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38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29CDDC4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1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386EE7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A783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20" w:type="dxa"/>
            <w:vAlign w:val="top"/>
          </w:tcPr>
          <w:p w14:paraId="349975C7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7" w:lineRule="auto"/>
              <w:ind w:left="326"/>
              <w:textAlignment w:val="baseline"/>
            </w:pPr>
            <w:r>
              <w:rPr>
                <w:spacing w:val="-6"/>
              </w:rPr>
              <w:t>17</w:t>
            </w:r>
          </w:p>
        </w:tc>
        <w:tc>
          <w:tcPr>
            <w:tcW w:w="3119" w:type="dxa"/>
            <w:vAlign w:val="top"/>
          </w:tcPr>
          <w:p w14:paraId="55D84CDB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ind w:left="117"/>
              <w:textAlignment w:val="baseline"/>
            </w:pPr>
            <w:r>
              <w:rPr>
                <w:spacing w:val="-3"/>
              </w:rPr>
              <w:t>常用量具</w:t>
            </w:r>
          </w:p>
        </w:tc>
        <w:tc>
          <w:tcPr>
            <w:tcW w:w="1416" w:type="dxa"/>
            <w:vAlign w:val="top"/>
          </w:tcPr>
          <w:p w14:paraId="2D3AA2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0B00E8C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7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6ADED540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ind w:left="327"/>
              <w:textAlignment w:val="baseline"/>
            </w:pPr>
            <w:r>
              <w:t>套</w:t>
            </w:r>
          </w:p>
        </w:tc>
        <w:tc>
          <w:tcPr>
            <w:tcW w:w="1473" w:type="dxa"/>
            <w:vAlign w:val="top"/>
          </w:tcPr>
          <w:p w14:paraId="081E38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3DC66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20" w:type="dxa"/>
            <w:vAlign w:val="top"/>
          </w:tcPr>
          <w:p w14:paraId="5C106C3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9" w:lineRule="auto"/>
              <w:ind w:left="326"/>
              <w:textAlignment w:val="baseline"/>
            </w:pPr>
            <w:r>
              <w:rPr>
                <w:spacing w:val="-6"/>
              </w:rPr>
              <w:t>18</w:t>
            </w:r>
          </w:p>
        </w:tc>
        <w:tc>
          <w:tcPr>
            <w:tcW w:w="3119" w:type="dxa"/>
            <w:vAlign w:val="top"/>
          </w:tcPr>
          <w:p w14:paraId="1E7002E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1" w:lineRule="auto"/>
              <w:ind w:left="111"/>
              <w:textAlignment w:val="baseline"/>
            </w:pPr>
            <w:r>
              <w:rPr>
                <w:spacing w:val="-1"/>
              </w:rPr>
              <w:t>铸铁平台</w:t>
            </w:r>
          </w:p>
        </w:tc>
        <w:tc>
          <w:tcPr>
            <w:tcW w:w="1416" w:type="dxa"/>
            <w:vAlign w:val="top"/>
          </w:tcPr>
          <w:p w14:paraId="5A22020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9" w:lineRule="auto"/>
              <w:ind w:left="297"/>
              <w:textAlignment w:val="baseline"/>
            </w:pPr>
            <w:r>
              <w:rPr>
                <w:spacing w:val="-2"/>
              </w:rPr>
              <w:t>300×200</w:t>
            </w:r>
          </w:p>
        </w:tc>
        <w:tc>
          <w:tcPr>
            <w:tcW w:w="851" w:type="dxa"/>
            <w:vAlign w:val="top"/>
          </w:tcPr>
          <w:p w14:paraId="494BC5D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9" w:lineRule="auto"/>
              <w:ind w:left="382"/>
              <w:textAlignment w:val="baseline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5D7B05F2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14E40A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6943E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20" w:type="dxa"/>
            <w:vAlign w:val="top"/>
          </w:tcPr>
          <w:p w14:paraId="52262FA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39" w:lineRule="auto"/>
              <w:ind w:left="326"/>
              <w:textAlignment w:val="baseline"/>
            </w:pPr>
            <w:r>
              <w:rPr>
                <w:spacing w:val="-6"/>
              </w:rPr>
              <w:t>19</w:t>
            </w:r>
          </w:p>
        </w:tc>
        <w:tc>
          <w:tcPr>
            <w:tcW w:w="3119" w:type="dxa"/>
            <w:vAlign w:val="top"/>
          </w:tcPr>
          <w:p w14:paraId="42FDFF0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20" w:lineRule="auto"/>
              <w:ind w:left="112"/>
              <w:textAlignment w:val="baseline"/>
            </w:pPr>
            <w:r>
              <w:rPr>
                <w:spacing w:val="-2"/>
              </w:rPr>
              <w:t>塞尺</w:t>
            </w:r>
          </w:p>
        </w:tc>
        <w:tc>
          <w:tcPr>
            <w:tcW w:w="1416" w:type="dxa"/>
            <w:vAlign w:val="top"/>
          </w:tcPr>
          <w:p w14:paraId="0CC06FF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39" w:lineRule="auto"/>
              <w:ind w:left="295"/>
              <w:textAlignment w:val="baseline"/>
            </w:pPr>
            <w:r>
              <w:rPr>
                <w:spacing w:val="-1"/>
              </w:rPr>
              <w:t>0.02-2mm</w:t>
            </w:r>
          </w:p>
        </w:tc>
        <w:tc>
          <w:tcPr>
            <w:tcW w:w="851" w:type="dxa"/>
            <w:vAlign w:val="top"/>
          </w:tcPr>
          <w:p w14:paraId="7DD076E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39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71BF08F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21" w:lineRule="auto"/>
              <w:ind w:left="327"/>
              <w:textAlignment w:val="baseline"/>
            </w:pPr>
            <w:r>
              <w:t>套</w:t>
            </w:r>
          </w:p>
        </w:tc>
        <w:tc>
          <w:tcPr>
            <w:tcW w:w="1473" w:type="dxa"/>
            <w:vAlign w:val="top"/>
          </w:tcPr>
          <w:p w14:paraId="4D4F83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3D039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20" w:type="dxa"/>
            <w:vAlign w:val="top"/>
          </w:tcPr>
          <w:p w14:paraId="6234CF1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39" w:lineRule="auto"/>
              <w:ind w:left="312"/>
              <w:textAlignment w:val="baseline"/>
            </w:pPr>
            <w:r>
              <w:rPr>
                <w:spacing w:val="-3"/>
              </w:rPr>
              <w:t>20</w:t>
            </w:r>
          </w:p>
        </w:tc>
        <w:tc>
          <w:tcPr>
            <w:tcW w:w="3119" w:type="dxa"/>
            <w:vAlign w:val="top"/>
          </w:tcPr>
          <w:p w14:paraId="1B3A242E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0" w:lineRule="auto"/>
              <w:ind w:left="115"/>
              <w:textAlignment w:val="baseline"/>
            </w:pPr>
            <w:r>
              <w:rPr>
                <w:spacing w:val="-2"/>
              </w:rPr>
              <w:t>发动机易损零件</w:t>
            </w:r>
          </w:p>
        </w:tc>
        <w:tc>
          <w:tcPr>
            <w:tcW w:w="1416" w:type="dxa"/>
            <w:vAlign w:val="top"/>
          </w:tcPr>
          <w:p w14:paraId="0F45E0B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20" w:lineRule="auto"/>
              <w:ind w:left="150"/>
              <w:textAlignment w:val="baseline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别克威朗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1.5T</w:t>
            </w:r>
          </w:p>
        </w:tc>
        <w:tc>
          <w:tcPr>
            <w:tcW w:w="851" w:type="dxa"/>
            <w:vAlign w:val="top"/>
          </w:tcPr>
          <w:p w14:paraId="1953301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0" w:lineRule="auto"/>
              <w:ind w:left="222"/>
              <w:textAlignment w:val="baseline"/>
            </w:pPr>
            <w:r>
              <w:rPr>
                <w:spacing w:val="-2"/>
              </w:rPr>
              <w:t>若干</w:t>
            </w:r>
          </w:p>
        </w:tc>
        <w:tc>
          <w:tcPr>
            <w:tcW w:w="849" w:type="dxa"/>
            <w:vAlign w:val="top"/>
          </w:tcPr>
          <w:p w14:paraId="17FCFDF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1" w:lineRule="auto"/>
              <w:ind w:left="327"/>
              <w:textAlignment w:val="baseline"/>
            </w:pPr>
            <w:r>
              <w:t>套</w:t>
            </w:r>
          </w:p>
        </w:tc>
        <w:tc>
          <w:tcPr>
            <w:tcW w:w="1473" w:type="dxa"/>
            <w:vAlign w:val="top"/>
          </w:tcPr>
          <w:p w14:paraId="65B50C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4560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20" w:type="dxa"/>
            <w:vAlign w:val="top"/>
          </w:tcPr>
          <w:p w14:paraId="2BA669A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6" w:lineRule="auto"/>
              <w:ind w:left="312"/>
              <w:textAlignment w:val="baseline"/>
            </w:pPr>
            <w:r>
              <w:rPr>
                <w:spacing w:val="-3"/>
              </w:rPr>
              <w:t>21</w:t>
            </w:r>
          </w:p>
        </w:tc>
        <w:tc>
          <w:tcPr>
            <w:tcW w:w="3119" w:type="dxa"/>
            <w:vAlign w:val="top"/>
          </w:tcPr>
          <w:p w14:paraId="77A6945C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0" w:lineRule="auto"/>
              <w:ind w:left="111"/>
              <w:textAlignment w:val="baseline"/>
            </w:pPr>
            <w:r>
              <w:rPr>
                <w:spacing w:val="-1"/>
              </w:rPr>
              <w:t>机油壶</w:t>
            </w:r>
          </w:p>
        </w:tc>
        <w:tc>
          <w:tcPr>
            <w:tcW w:w="1416" w:type="dxa"/>
            <w:vAlign w:val="top"/>
          </w:tcPr>
          <w:p w14:paraId="0C7B60E3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2" w:lineRule="auto"/>
              <w:ind w:left="396"/>
              <w:textAlignment w:val="baseline"/>
            </w:pPr>
            <w:r>
              <w:rPr>
                <w:spacing w:val="-2"/>
              </w:rPr>
              <w:t>通用型</w:t>
            </w:r>
          </w:p>
        </w:tc>
        <w:tc>
          <w:tcPr>
            <w:tcW w:w="851" w:type="dxa"/>
            <w:vAlign w:val="top"/>
          </w:tcPr>
          <w:p w14:paraId="0E6F666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6" w:lineRule="auto"/>
              <w:ind w:left="382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711C98C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4936C8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DC66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20" w:type="dxa"/>
            <w:vAlign w:val="top"/>
          </w:tcPr>
          <w:p w14:paraId="4E1C3A8C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6" w:lineRule="auto"/>
              <w:ind w:left="312"/>
              <w:textAlignment w:val="baseline"/>
            </w:pPr>
            <w:r>
              <w:rPr>
                <w:spacing w:val="-3"/>
              </w:rPr>
              <w:t>22</w:t>
            </w:r>
          </w:p>
        </w:tc>
        <w:tc>
          <w:tcPr>
            <w:tcW w:w="3119" w:type="dxa"/>
            <w:vAlign w:val="top"/>
          </w:tcPr>
          <w:p w14:paraId="1580C112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2" w:lineRule="auto"/>
              <w:ind w:left="111"/>
              <w:textAlignment w:val="baseline"/>
            </w:pPr>
            <w:r>
              <w:rPr>
                <w:spacing w:val="-1"/>
              </w:rPr>
              <w:t>记号笔</w:t>
            </w:r>
          </w:p>
        </w:tc>
        <w:tc>
          <w:tcPr>
            <w:tcW w:w="1416" w:type="dxa"/>
            <w:vAlign w:val="top"/>
          </w:tcPr>
          <w:p w14:paraId="2FA0411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6" w:lineRule="auto"/>
              <w:ind w:left="455"/>
              <w:textAlignment w:val="baseline"/>
            </w:pPr>
            <w:r>
              <w:rPr>
                <w:spacing w:val="-4"/>
              </w:rPr>
              <w:t>黑/红</w:t>
            </w:r>
          </w:p>
        </w:tc>
        <w:tc>
          <w:tcPr>
            <w:tcW w:w="851" w:type="dxa"/>
            <w:vAlign w:val="top"/>
          </w:tcPr>
          <w:p w14:paraId="17AF0BBB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6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2C57DF1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1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462B54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3FD78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20" w:type="dxa"/>
            <w:vAlign w:val="top"/>
          </w:tcPr>
          <w:p w14:paraId="7CC584A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35" w:lineRule="auto"/>
              <w:ind w:left="312"/>
              <w:textAlignment w:val="baseline"/>
            </w:pPr>
            <w:r>
              <w:rPr>
                <w:spacing w:val="-3"/>
              </w:rPr>
              <w:t>23</w:t>
            </w:r>
          </w:p>
        </w:tc>
        <w:tc>
          <w:tcPr>
            <w:tcW w:w="3119" w:type="dxa"/>
            <w:vAlign w:val="top"/>
          </w:tcPr>
          <w:p w14:paraId="3FA3EAB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1" w:lineRule="auto"/>
              <w:ind w:left="120"/>
              <w:textAlignment w:val="baseline"/>
            </w:pPr>
            <w:r>
              <w:rPr>
                <w:spacing w:val="-3"/>
              </w:rPr>
              <w:t>吸油纸</w:t>
            </w:r>
          </w:p>
        </w:tc>
        <w:tc>
          <w:tcPr>
            <w:tcW w:w="1416" w:type="dxa"/>
            <w:vAlign w:val="top"/>
          </w:tcPr>
          <w:p w14:paraId="5F8556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7CF276B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0" w:lineRule="auto"/>
              <w:ind w:left="222"/>
              <w:textAlignment w:val="baseline"/>
            </w:pPr>
            <w:r>
              <w:rPr>
                <w:spacing w:val="-2"/>
              </w:rPr>
              <w:t>若干</w:t>
            </w:r>
          </w:p>
        </w:tc>
        <w:tc>
          <w:tcPr>
            <w:tcW w:w="849" w:type="dxa"/>
            <w:vAlign w:val="top"/>
          </w:tcPr>
          <w:p w14:paraId="5C4436F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23" w:lineRule="auto"/>
              <w:ind w:left="169"/>
              <w:textAlignment w:val="baseline"/>
            </w:pPr>
            <w:r>
              <w:rPr>
                <w:spacing w:val="-3"/>
              </w:rPr>
              <w:t>卷/张</w:t>
            </w:r>
          </w:p>
        </w:tc>
        <w:tc>
          <w:tcPr>
            <w:tcW w:w="1473" w:type="dxa"/>
            <w:vAlign w:val="top"/>
          </w:tcPr>
          <w:p w14:paraId="6779E7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A04B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20" w:type="dxa"/>
            <w:vAlign w:val="top"/>
          </w:tcPr>
          <w:p w14:paraId="628571C0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7" w:lineRule="auto"/>
              <w:ind w:left="312"/>
              <w:textAlignment w:val="baseline"/>
            </w:pPr>
            <w:r>
              <w:rPr>
                <w:spacing w:val="-3"/>
              </w:rPr>
              <w:t>24</w:t>
            </w:r>
          </w:p>
        </w:tc>
        <w:tc>
          <w:tcPr>
            <w:tcW w:w="3119" w:type="dxa"/>
            <w:vAlign w:val="top"/>
          </w:tcPr>
          <w:p w14:paraId="1903FC70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1" w:lineRule="auto"/>
              <w:ind w:left="111"/>
              <w:textAlignment w:val="baseline"/>
            </w:pPr>
            <w:r>
              <w:rPr>
                <w:spacing w:val="-2"/>
              </w:rPr>
              <w:t>手套</w:t>
            </w:r>
          </w:p>
        </w:tc>
        <w:tc>
          <w:tcPr>
            <w:tcW w:w="1416" w:type="dxa"/>
            <w:vAlign w:val="top"/>
          </w:tcPr>
          <w:p w14:paraId="4AEE255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1" w:lineRule="auto"/>
              <w:ind w:left="296"/>
              <w:textAlignment w:val="baseline"/>
            </w:pPr>
            <w:r>
              <w:rPr>
                <w:spacing w:val="-3"/>
              </w:rPr>
              <w:t>丁晴薄款</w:t>
            </w:r>
          </w:p>
        </w:tc>
        <w:tc>
          <w:tcPr>
            <w:tcW w:w="851" w:type="dxa"/>
            <w:vAlign w:val="top"/>
          </w:tcPr>
          <w:p w14:paraId="40D5C17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7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243C358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1" w:lineRule="auto"/>
              <w:ind w:left="327"/>
              <w:textAlignment w:val="baseline"/>
            </w:pPr>
            <w:r>
              <w:t>套</w:t>
            </w:r>
          </w:p>
        </w:tc>
        <w:tc>
          <w:tcPr>
            <w:tcW w:w="1473" w:type="dxa"/>
            <w:vAlign w:val="top"/>
          </w:tcPr>
          <w:p w14:paraId="2F16B3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1DA5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20" w:type="dxa"/>
            <w:vAlign w:val="top"/>
          </w:tcPr>
          <w:p w14:paraId="27F3AA5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7" w:lineRule="auto"/>
              <w:ind w:left="312"/>
              <w:textAlignment w:val="baseline"/>
            </w:pPr>
            <w:r>
              <w:rPr>
                <w:spacing w:val="-3"/>
              </w:rPr>
              <w:t>25</w:t>
            </w:r>
          </w:p>
        </w:tc>
        <w:tc>
          <w:tcPr>
            <w:tcW w:w="3119" w:type="dxa"/>
            <w:vAlign w:val="top"/>
          </w:tcPr>
          <w:p w14:paraId="2AE225DD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1" w:lineRule="auto"/>
              <w:ind w:left="125"/>
              <w:textAlignment w:val="baseline"/>
            </w:pPr>
            <w:r>
              <w:rPr>
                <w:spacing w:val="-5"/>
              </w:rPr>
              <w:t>防护眼镜</w:t>
            </w:r>
          </w:p>
        </w:tc>
        <w:tc>
          <w:tcPr>
            <w:tcW w:w="1416" w:type="dxa"/>
            <w:vAlign w:val="top"/>
          </w:tcPr>
          <w:p w14:paraId="439C7A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C51A98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7" w:lineRule="auto"/>
              <w:ind w:left="3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49" w:type="dxa"/>
            <w:vAlign w:val="top"/>
          </w:tcPr>
          <w:p w14:paraId="6E3B779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512D92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2CED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20" w:type="dxa"/>
            <w:vAlign w:val="top"/>
          </w:tcPr>
          <w:p w14:paraId="2503161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6" w:lineRule="auto"/>
              <w:ind w:left="312"/>
              <w:textAlignment w:val="baseline"/>
            </w:pPr>
            <w:r>
              <w:rPr>
                <w:spacing w:val="-3"/>
              </w:rPr>
              <w:t>26</w:t>
            </w:r>
          </w:p>
        </w:tc>
        <w:tc>
          <w:tcPr>
            <w:tcW w:w="3119" w:type="dxa"/>
            <w:vAlign w:val="top"/>
          </w:tcPr>
          <w:p w14:paraId="28CBFF36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1" w:lineRule="auto"/>
              <w:ind w:left="111"/>
              <w:textAlignment w:val="baseline"/>
            </w:pPr>
            <w:r>
              <w:rPr>
                <w:spacing w:val="-2"/>
              </w:rPr>
              <w:t>秒表</w:t>
            </w:r>
          </w:p>
        </w:tc>
        <w:tc>
          <w:tcPr>
            <w:tcW w:w="1416" w:type="dxa"/>
            <w:vAlign w:val="top"/>
          </w:tcPr>
          <w:p w14:paraId="3F02B8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9E3472F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36" w:lineRule="auto"/>
              <w:ind w:left="340"/>
              <w:textAlignment w:val="baseline"/>
            </w:pPr>
            <w:r>
              <w:rPr>
                <w:spacing w:val="-6"/>
              </w:rPr>
              <w:t>11</w:t>
            </w:r>
          </w:p>
        </w:tc>
        <w:tc>
          <w:tcPr>
            <w:tcW w:w="849" w:type="dxa"/>
            <w:vAlign w:val="top"/>
          </w:tcPr>
          <w:p w14:paraId="7AB54DE2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38AA6F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DD88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20" w:type="dxa"/>
            <w:vAlign w:val="top"/>
          </w:tcPr>
          <w:p w14:paraId="4493B56A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4" w:lineRule="auto"/>
              <w:ind w:left="312"/>
              <w:textAlignment w:val="baseline"/>
            </w:pPr>
            <w:r>
              <w:rPr>
                <w:spacing w:val="-3"/>
              </w:rPr>
              <w:t>27</w:t>
            </w:r>
          </w:p>
        </w:tc>
        <w:tc>
          <w:tcPr>
            <w:tcW w:w="3119" w:type="dxa"/>
            <w:vAlign w:val="top"/>
          </w:tcPr>
          <w:p w14:paraId="610CA24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20" w:lineRule="auto"/>
              <w:ind w:left="112"/>
              <w:textAlignment w:val="baseline"/>
            </w:pPr>
            <w:r>
              <w:rPr>
                <w:rFonts w:hint="eastAsia"/>
                <w:spacing w:val="-2"/>
                <w:lang w:eastAsia="zh-CN"/>
              </w:rPr>
              <w:t>拖把</w:t>
            </w:r>
            <w:r>
              <w:rPr>
                <w:spacing w:val="-2"/>
              </w:rPr>
              <w:t>、扫帚</w:t>
            </w:r>
          </w:p>
        </w:tc>
        <w:tc>
          <w:tcPr>
            <w:tcW w:w="1416" w:type="dxa"/>
            <w:vAlign w:val="top"/>
          </w:tcPr>
          <w:p w14:paraId="26DB4C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96A4E6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34" w:lineRule="auto"/>
              <w:ind w:left="382"/>
              <w:textAlignment w:val="baseline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234ABFA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1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63DE09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E714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0" w:type="dxa"/>
            <w:vAlign w:val="top"/>
          </w:tcPr>
          <w:p w14:paraId="01E54812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19" w:lineRule="auto"/>
              <w:ind w:left="312"/>
              <w:textAlignment w:val="baseline"/>
            </w:pPr>
            <w:r>
              <w:rPr>
                <w:spacing w:val="-3"/>
              </w:rPr>
              <w:t>28</w:t>
            </w:r>
          </w:p>
        </w:tc>
        <w:tc>
          <w:tcPr>
            <w:tcW w:w="3119" w:type="dxa"/>
            <w:vAlign w:val="top"/>
          </w:tcPr>
          <w:p w14:paraId="677AE254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19" w:lineRule="auto"/>
              <w:ind w:left="111"/>
              <w:textAlignment w:val="baseline"/>
            </w:pPr>
            <w:r>
              <w:rPr>
                <w:spacing w:val="-2"/>
              </w:rPr>
              <w:t>签字笔</w:t>
            </w:r>
          </w:p>
        </w:tc>
        <w:tc>
          <w:tcPr>
            <w:tcW w:w="1416" w:type="dxa"/>
            <w:vAlign w:val="top"/>
          </w:tcPr>
          <w:p w14:paraId="71657C4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19" w:lineRule="auto"/>
              <w:ind w:left="508"/>
              <w:textAlignment w:val="baseline"/>
            </w:pPr>
            <w:r>
              <w:rPr>
                <w:spacing w:val="-3"/>
              </w:rPr>
              <w:t>黑色</w:t>
            </w:r>
          </w:p>
        </w:tc>
        <w:tc>
          <w:tcPr>
            <w:tcW w:w="851" w:type="dxa"/>
            <w:vAlign w:val="top"/>
          </w:tcPr>
          <w:p w14:paraId="0FFD183C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19" w:lineRule="auto"/>
              <w:ind w:left="340"/>
              <w:textAlignment w:val="baseline"/>
            </w:pPr>
            <w:r>
              <w:rPr>
                <w:spacing w:val="-6"/>
              </w:rPr>
              <w:t>16</w:t>
            </w:r>
          </w:p>
        </w:tc>
        <w:tc>
          <w:tcPr>
            <w:tcW w:w="849" w:type="dxa"/>
            <w:vAlign w:val="top"/>
          </w:tcPr>
          <w:p w14:paraId="319CD28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19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1802C6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D172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0" w:type="dxa"/>
            <w:vAlign w:val="top"/>
          </w:tcPr>
          <w:p w14:paraId="0663BB3E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19" w:lineRule="auto"/>
              <w:ind w:left="312"/>
              <w:textAlignment w:val="baseline"/>
            </w:pPr>
            <w:r>
              <w:rPr>
                <w:spacing w:val="-3"/>
              </w:rPr>
              <w:t>29</w:t>
            </w:r>
          </w:p>
        </w:tc>
        <w:tc>
          <w:tcPr>
            <w:tcW w:w="3119" w:type="dxa"/>
            <w:vAlign w:val="top"/>
          </w:tcPr>
          <w:p w14:paraId="61A4ED02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19" w:lineRule="auto"/>
              <w:ind w:left="113"/>
              <w:textAlignment w:val="baseline"/>
            </w:pPr>
            <w:r>
              <w:rPr>
                <w:spacing w:val="-1"/>
              </w:rPr>
              <w:t>文件夹板/写字板</w:t>
            </w:r>
          </w:p>
        </w:tc>
        <w:tc>
          <w:tcPr>
            <w:tcW w:w="1416" w:type="dxa"/>
            <w:vAlign w:val="top"/>
          </w:tcPr>
          <w:p w14:paraId="2DDC59A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83" w:lineRule="auto"/>
              <w:ind w:left="601"/>
              <w:textAlignment w:val="baseline"/>
            </w:pPr>
            <w:r>
              <w:rPr>
                <w:spacing w:val="-1"/>
              </w:rPr>
              <w:t>A4</w:t>
            </w:r>
          </w:p>
        </w:tc>
        <w:tc>
          <w:tcPr>
            <w:tcW w:w="851" w:type="dxa"/>
            <w:vAlign w:val="top"/>
          </w:tcPr>
          <w:p w14:paraId="7781EAA1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19" w:lineRule="auto"/>
              <w:ind w:left="340"/>
              <w:textAlignment w:val="baseline"/>
            </w:pPr>
            <w:r>
              <w:rPr>
                <w:spacing w:val="-6"/>
              </w:rPr>
              <w:t>15</w:t>
            </w:r>
          </w:p>
        </w:tc>
        <w:tc>
          <w:tcPr>
            <w:tcW w:w="849" w:type="dxa"/>
            <w:vAlign w:val="top"/>
          </w:tcPr>
          <w:p w14:paraId="658D2DB0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19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792928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7A279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0" w:type="dxa"/>
            <w:vAlign w:val="top"/>
          </w:tcPr>
          <w:p w14:paraId="2283569E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24" w:lineRule="auto"/>
              <w:ind w:left="314"/>
              <w:textAlignment w:val="baseline"/>
            </w:pPr>
            <w:r>
              <w:rPr>
                <w:spacing w:val="-3"/>
              </w:rPr>
              <w:t>30</w:t>
            </w:r>
          </w:p>
        </w:tc>
        <w:tc>
          <w:tcPr>
            <w:tcW w:w="3119" w:type="dxa"/>
            <w:vAlign w:val="top"/>
          </w:tcPr>
          <w:p w14:paraId="189FEEC5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24" w:lineRule="auto"/>
              <w:ind w:left="107"/>
              <w:textAlignment w:val="baseline"/>
            </w:pPr>
            <w:r>
              <w:rPr>
                <w:spacing w:val="-2"/>
              </w:rPr>
              <w:t>U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盘</w:t>
            </w:r>
          </w:p>
        </w:tc>
        <w:tc>
          <w:tcPr>
            <w:tcW w:w="1416" w:type="dxa"/>
            <w:vAlign w:val="top"/>
          </w:tcPr>
          <w:p w14:paraId="789B13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561E8098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24" w:lineRule="auto"/>
              <w:ind w:left="393"/>
              <w:textAlignment w:val="baseline"/>
            </w:pPr>
            <w:r>
              <w:t>1</w:t>
            </w:r>
          </w:p>
        </w:tc>
        <w:tc>
          <w:tcPr>
            <w:tcW w:w="849" w:type="dxa"/>
            <w:vAlign w:val="top"/>
          </w:tcPr>
          <w:p w14:paraId="02E45D49"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21" w:lineRule="auto"/>
              <w:ind w:left="326"/>
              <w:textAlignment w:val="baseline"/>
            </w:pPr>
            <w:r>
              <w:t>个</w:t>
            </w:r>
          </w:p>
        </w:tc>
        <w:tc>
          <w:tcPr>
            <w:tcW w:w="1473" w:type="dxa"/>
            <w:vAlign w:val="top"/>
          </w:tcPr>
          <w:p w14:paraId="64DD40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0A73DB5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textAlignment w:val="baseline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7" w:h="16839"/>
          <w:pgMar w:top="1431" w:right="1685" w:bottom="1393" w:left="1687" w:header="0" w:footer="1166" w:gutter="0"/>
          <w:pgNumType w:fmt="decimal"/>
          <w:cols w:space="720" w:num="1"/>
        </w:sectPr>
      </w:pPr>
    </w:p>
    <w:p w14:paraId="34FE6A5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  <w:bookmarkStart w:id="24" w:name="bookmark7"/>
      <w:bookmarkEnd w:id="24"/>
    </w:p>
    <w:sectPr>
      <w:footerReference r:id="rId17" w:type="default"/>
      <w:pgSz w:w="11907" w:h="16839"/>
      <w:pgMar w:top="1431" w:right="1685" w:bottom="1393" w:left="1687" w:header="0" w:footer="116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0F0DF">
    <w:pPr>
      <w:spacing w:line="219" w:lineRule="auto"/>
      <w:ind w:left="3496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8"/>
        <w:sz w:val="30"/>
        <w:szCs w:val="30"/>
      </w:rPr>
      <w:t>202</w:t>
    </w:r>
    <w:r>
      <w:rPr>
        <w:rFonts w:hint="eastAsia" w:ascii="宋体" w:hAnsi="宋体" w:eastAsia="宋体" w:cs="宋体"/>
        <w:spacing w:val="8"/>
        <w:sz w:val="30"/>
        <w:szCs w:val="30"/>
        <w:lang w:val="en-US" w:eastAsia="zh-CN"/>
      </w:rPr>
      <w:t>6</w:t>
    </w:r>
    <w:r>
      <w:rPr>
        <w:rFonts w:ascii="宋体" w:hAnsi="宋体" w:eastAsia="宋体" w:cs="宋体"/>
        <w:spacing w:val="8"/>
        <w:sz w:val="30"/>
        <w:szCs w:val="30"/>
      </w:rPr>
      <w:t>年</w:t>
    </w:r>
    <w:r>
      <w:rPr>
        <w:rFonts w:hint="eastAsia" w:ascii="宋体" w:hAnsi="宋体" w:eastAsia="宋体" w:cs="宋体"/>
        <w:spacing w:val="8"/>
        <w:sz w:val="30"/>
        <w:szCs w:val="30"/>
        <w:lang w:val="en-US" w:eastAsia="zh-CN"/>
      </w:rPr>
      <w:t>6</w:t>
    </w:r>
    <w:r>
      <w:rPr>
        <w:rFonts w:ascii="宋体" w:hAnsi="宋体" w:eastAsia="宋体" w:cs="宋体"/>
        <w:spacing w:val="8"/>
        <w:sz w:val="30"/>
        <w:szCs w:val="30"/>
      </w:rPr>
      <w:t>月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CD63C">
    <w:pPr>
      <w:spacing w:line="236" w:lineRule="auto"/>
      <w:rPr>
        <w:rFonts w:ascii="Calibri" w:hAnsi="Calibri" w:eastAsia="Calibri" w:cs="Calibri"/>
        <w:sz w:val="18"/>
        <w:szCs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5CD0C">
    <w:pPr>
      <w:spacing w:line="236" w:lineRule="auto"/>
      <w:rPr>
        <w:rFonts w:ascii="Calibri" w:hAnsi="Calibri" w:eastAsia="Calibri" w:cs="Calibri"/>
        <w:sz w:val="18"/>
        <w:szCs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816CA">
    <w:pPr>
      <w:spacing w:line="236" w:lineRule="auto"/>
      <w:rPr>
        <w:rFonts w:hint="default" w:ascii="Calibri" w:hAnsi="Calibri" w:eastAsia="宋体" w:cs="Calibri"/>
        <w:sz w:val="18"/>
        <w:szCs w:val="18"/>
        <w:lang w:val="en-US" w:eastAsia="zh-CN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95A97">
    <w:pPr>
      <w:spacing w:line="236" w:lineRule="auto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FAAB1">
    <w:pPr>
      <w:tabs>
        <w:tab w:val="center" w:pos="4206"/>
      </w:tabs>
      <w:spacing w:line="238" w:lineRule="auto"/>
      <w:rPr>
        <w:rFonts w:hint="eastAsia" w:ascii="Calibri" w:hAnsi="Calibri" w:eastAsia="宋体" w:cs="Calibri"/>
        <w:sz w:val="18"/>
        <w:szCs w:val="18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6FA68">
    <w:pPr>
      <w:spacing w:line="236" w:lineRule="auto"/>
      <w:rPr>
        <w:rFonts w:ascii="Calibri" w:hAnsi="Calibri" w:eastAsia="Calibri" w:cs="Calibri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0F041">
    <w:pPr>
      <w:spacing w:line="237" w:lineRule="auto"/>
      <w:jc w:val="both"/>
      <w:rPr>
        <w:rFonts w:ascii="Calibri" w:hAnsi="Calibri" w:eastAsia="Calibri" w:cs="Calibri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9EDBC">
    <w:pPr>
      <w:spacing w:line="236" w:lineRule="auto"/>
      <w:ind w:left="4128"/>
      <w:rPr>
        <w:rFonts w:ascii="Calibri" w:hAnsi="Calibri" w:eastAsia="Calibri" w:cs="Calibri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84038">
    <w:pPr>
      <w:spacing w:line="236" w:lineRule="auto"/>
      <w:rPr>
        <w:rFonts w:ascii="Calibri" w:hAnsi="Calibri" w:eastAsia="Calibri" w:cs="Calibri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78ABC">
    <w:pPr>
      <w:spacing w:line="236" w:lineRule="auto"/>
      <w:rPr>
        <w:rFonts w:ascii="Calibri" w:hAnsi="Calibri" w:eastAsia="Calibri" w:cs="Calibri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3064B">
    <w:pPr>
      <w:spacing w:line="238" w:lineRule="auto"/>
      <w:ind w:left="4091"/>
      <w:rPr>
        <w:rFonts w:ascii="Calibri" w:hAnsi="Calibri" w:eastAsia="Calibri" w:cs="Calibri"/>
        <w:sz w:val="18"/>
        <w:szCs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FF55C">
    <w:pPr>
      <w:spacing w:line="238" w:lineRule="auto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112128"/>
    <w:rsid w:val="13811ADA"/>
    <w:rsid w:val="24322F4F"/>
    <w:rsid w:val="30DC4F8A"/>
    <w:rsid w:val="46403EA2"/>
    <w:rsid w:val="4E0223EA"/>
    <w:rsid w:val="5A2D029A"/>
    <w:rsid w:val="640B10C9"/>
    <w:rsid w:val="6CD97FB6"/>
    <w:rsid w:val="7CC95E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9.jpeg"/><Relationship Id="rId26" Type="http://schemas.openxmlformats.org/officeDocument/2006/relationships/image" Target="media/image8.jpeg"/><Relationship Id="rId25" Type="http://schemas.openxmlformats.org/officeDocument/2006/relationships/image" Target="media/image7.jpeg"/><Relationship Id="rId24" Type="http://schemas.openxmlformats.org/officeDocument/2006/relationships/image" Target="media/image6.jpeg"/><Relationship Id="rId23" Type="http://schemas.openxmlformats.org/officeDocument/2006/relationships/image" Target="media/image5.jpeg"/><Relationship Id="rId22" Type="http://schemas.openxmlformats.org/officeDocument/2006/relationships/image" Target="media/image4.jpeg"/><Relationship Id="rId21" Type="http://schemas.openxmlformats.org/officeDocument/2006/relationships/image" Target="media/image3.jpe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7981bf2e-5b25-4d5f-bb0b-65d51642fb2b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7A1CAFF9</paraID>
      <start>24</start>
      <end>25</end>
      <status>modified</status>
      <modifiedWord>；</modifiedWord>
      <trackRevisions>false</trackRevisions>
    </reviewItem>
    <reviewItem>
      <errorID>d267b9ae-d34e-4e85-ae50-8b176156d90f</errorID>
      <errorWord>后</errorWord>
      <group>L1_Word</group>
      <groupName>字词问题</groupName>
      <ability>L2_Typo</ability>
      <abilityName>字词错误</abilityName>
      <candidateList>
        <item>，</item>
      </candidateList>
      <explain/>
      <paraID>7A1CAFF9</paraID>
      <start>149</start>
      <end>150</end>
      <status>ignored</status>
      <modifiedWord/>
      <trackRevisions>false</trackRevisions>
    </reviewItem>
    <reviewItem>
      <errorID>d29aa78f-8b3b-421f-9bb7-728fcdc159fd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7A1CAFF9</paraID>
      <start>156</start>
      <end>157</end>
      <status>modified</status>
      <modifiedWord>。</modifiedWord>
      <trackRevisions>false</trackRevisions>
    </reviewItem>
    <reviewItem>
      <errorID>d756923a-cee8-4631-8f66-4a5ede1ad985</errorID>
      <errorWord>取消</errorWord>
      <group>L1_Punc</group>
      <groupName>标点问题</groupName>
      <ability>L2_Punc_CN</ability>
      <abilityName>标点符号问题</abilityName>
      <candidateList>
        <item>，取消</item>
      </candidateList>
      <explain/>
      <paraID>7A1CAFF9</paraID>
      <start>172</start>
      <end>175</end>
      <status>modified</status>
      <modifiedWord>，取消</modifiedWord>
      <trackRevisions>false</trackRevisions>
    </reviewItem>
    <reviewItem>
      <errorID>9221a196-6019-43f2-bf9b-949a701c9b48</errorID>
      <errorWord>考核</errorWord>
      <group>L1_Word</group>
      <groupName>字词问题</groupName>
      <ability>L2_Typo</ability>
      <abilityName>字词错误</abilityName>
      <candidateList>
        <item>于考核</item>
      </candidateList>
      <explain/>
      <paraID>3E498FAF</paraID>
      <start>25</start>
      <end>27</end>
      <status>ignored</status>
      <modifiedWord/>
      <trackRevisions>false</trackRevisions>
    </reviewItem>
    <reviewItem>
      <errorID>6e335160-1c91-4b82-9dc2-36eb7a5cb8e8</errorID>
      <errorWord>、</errorWord>
      <group>L1_Grammar</group>
      <groupName>语法问题</groupName>
      <ability>L2_Grammar</ability>
      <abilityName>语法错误</abilityName>
      <candidateList>
        <item>，进行</item>
      </candidateList>
      <explain/>
      <paraID> FC2E98E</paraID>
      <start>53</start>
      <end>56</end>
      <status>modified</status>
      <modifiedWord>，进行</modifiedWord>
      <trackRevisions>false</trackRevisions>
    </reviewItem>
    <reviewItem>
      <errorID>53b07df9-4629-498d-bca9-8d7d4690d2a5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 FC2E98E</paraID>
      <start>63</start>
      <end>64</end>
      <status>modified</status>
      <modifiedWord>，</modifiedWord>
      <trackRevisions>false</trackRevisions>
    </reviewItem>
    <reviewItem>
      <errorID>d10fbaae-1edc-4e85-bb90-d4a0e9dc4e35</errorID>
      <errorWord>3.</errorWord>
      <group>L1_Format</group>
      <groupName>格式问题</groupName>
      <ability>L2_Ordinal</ability>
      <abilityName>序号格式</abilityName>
      <candidateList>
        <item>2.</item>
      </candidateList>
      <explain>标题顺序错误，请检查标题顺序是否合理。</explain>
      <paraID>32C01577</paraID>
      <start>0</start>
      <end>2</end>
      <status>modified</status>
      <modifiedWord>2.</modifiedWord>
      <trackRevisions>false</trackRevisions>
    </reviewItem>
    <reviewItem>
      <errorID>f1e67dfa-c7ba-47ab-ad54-a3e683d9651e</errorID>
      <errorWord>参赛</errorWord>
      <group>L1_Grammar</group>
      <groupName>语法问题</groupName>
      <ability>L2_Grammar</ability>
      <abilityName>语法错误</abilityName>
      <candidateList>
        <item>参赛选手</item>
      </candidateList>
      <explain/>
      <paraID> CD544A7</paraID>
      <start>22</start>
      <end>26</end>
      <status>modified</status>
      <modifiedWord>参赛选手</modifiedWord>
      <trackRevisions>false</trackRevisions>
    </reviewItem>
    <reviewItem>
      <errorID>a253e87c-a65a-47f9-b103-b27ae2ad3db5</errorID>
      <errorWord>意见</errorWord>
      <group>L1_Word</group>
      <groupName>字词问题</groupName>
      <ability>L2_Typo</ability>
      <abilityName>字词错误</abilityName>
      <candidateList>
        <item>的意见</item>
      </candidateList>
      <explain/>
      <paraID>46F1A23F</paraID>
      <start>23</start>
      <end>25</end>
      <status>ignored</status>
      <modifiedWord/>
      <trackRevisions>false</trackRevisions>
    </reviewItem>
    <reviewItem>
      <errorID>8ce8599b-15cf-46d5-b2a5-76e9fb9c112c</errorID>
      <errorWord>选手</errorWord>
      <group>L1_Word</group>
      <groupName>字词问题</groupName>
      <ability>L2_Typo</ability>
      <abilityName>字词错误</abilityName>
      <candidateList>
        <item>的选手</item>
      </candidateList>
      <explain/>
      <paraID>12D2D1E6</paraID>
      <start>19</start>
      <end>21</end>
      <status>ignored</status>
      <modifiedWord/>
      <trackRevisions>false</trackRevisions>
    </reviewItem>
    <reviewItem>
      <errorID>77d94927-83b8-4b6a-b912-2184a6cf0282</errorID>
      <errorWord>一直</errorWord>
      <group>L1_Word</group>
      <groupName>字词问题</groupName>
      <ability>L2_Typo</ability>
      <abilityName>字词错误</abilityName>
      <candidateList>
        <item>全程</item>
      </candidateList>
      <explain/>
      <paraID>40AEC82F</paraID>
      <start>8</start>
      <end>10</end>
      <status>modified</status>
      <modifiedWord>全程</modifiedWord>
      <trackRevisions>false</trackRevisions>
    </reviewItem>
    <reviewItem>
      <errorID>13e79872-57a9-4908-95b4-96534bc387bd</errorID>
      <errorWord>女生</errorWord>
      <group>L1_Word</group>
      <groupName>字词问题</groupName>
      <ability>L2_Typo</ability>
      <abilityName>字词错误</abilityName>
      <candidateList>
        <item> 女生</item>
      </candidateList>
      <explain/>
      <paraID>77D6FAC9</paraID>
      <start>2</start>
      <end>4</end>
      <status>ignored</status>
      <modifiedWord/>
      <trackRevisions>false</trackRevisions>
    </reviewItem>
    <reviewItem>
      <errorID>0e3cb579-80d9-47ee-8fd1-07e243d09916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77D6FAC9</paraID>
      <start>10</start>
      <end>11</end>
      <status>modified</status>
      <modifiedWord>，</modifiedWord>
      <trackRevisions>false</trackRevisions>
    </reviewItem>
    <reviewItem>
      <errorID>055d2642-a3ab-4894-9a9c-f8b42547cb45</errorID>
      <errorWord>，</errorWord>
      <group>L1_Punc</group>
      <groupName>标点问题</groupName>
      <ability>L2_Punc_CN</ability>
      <abilityName>标点符号问题</abilityName>
      <candidateList>
        <item/>
      </candidateList>
      <explain/>
      <paraID>55D97D76</paraID>
      <start>29</start>
      <end>29</end>
      <status>modified</status>
      <modifiedWord/>
      <trackRevisions>false</trackRevisions>
    </reviewItem>
    <reviewItem>
      <errorID>a196f371-9801-4a9b-b222-25f2defdd3d0</errorID>
      <errorWord>溅入</errorWord>
      <group>L1_Grammar</group>
      <groupName>语法问题</groupName>
      <ability>L2_Grammar</ability>
      <abilityName>语法错误</abilityName>
      <candidateList>
        <item>液体溅入。</item>
      </candidateList>
      <explain/>
      <paraID>55D97D76</paraID>
      <start>54</start>
      <end>59</end>
      <status>modified</status>
      <modifiedWord>液体溅入。</modifiedWord>
      <trackRevisions>false</trackRevisions>
    </reviewItem>
    <reviewItem>
      <errorID>fd008459-7a7a-4f04-87ce-aad5d660d5a8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CC06FFD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01af0fb-c796-4908-bd0b-d359014cd5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4398</Words>
  <Characters>4535</Characters>
  <TotalTime>19</TotalTime>
  <ScaleCrop>false</ScaleCrop>
  <LinksUpToDate>false</LinksUpToDate>
  <CharactersWithSpaces>4670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2026-06-11T10:03:00Z</dcterms:created>
  <dc:creator>dell</dc:creator>
  <cp:lastModifiedBy>璃安℡，</cp:lastModifiedBy>
  <cp:lastPrinted>2026-06-14T06:26:06Z</cp:lastPrinted>
  <dcterms:modified xsi:type="dcterms:W3CDTF">2026-06-14T06:27:57Z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2026-06-11T10:39:28Z</vt:filetime>
  </property>
  <property fmtid="{D5CDD505-2E9C-101B-9397-08002B2CF9AE}" pid="4" name="KSOTemplateDocerSaveRecord">
    <vt:lpwstr>eyJoZGlkIjoiNjZkNGJiMTI2ZjJkMjAyM2Y0MDM4Y2U3OGUxYmYyZGQiLCJ1c2VySWQiOiIyNDgwMTI1OTMifQ==</vt:lpwstr>
  </property>
  <property fmtid="{D5CDD505-2E9C-101B-9397-08002B2CF9AE}" pid="5" name="KSOProductBuildVer">
    <vt:lpwstr>2052-12.1.0.26895</vt:lpwstr>
  </property>
  <property fmtid="{D5CDD505-2E9C-101B-9397-08002B2CF9AE}" pid="6" name="ICV">
    <vt:lpwstr>B44425E560784177A7D04F8F57768215_12</vt:lpwstr>
  </property>
</Properties>
</file>