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1E7A" w:rsidRDefault="00FE78D5">
      <w:pPr>
        <w:pStyle w:val="1"/>
        <w:jc w:val="center"/>
      </w:pPr>
      <w:r>
        <w:rPr>
          <w:rFonts w:hint="eastAsia"/>
        </w:rPr>
        <w:t>2026</w:t>
      </w:r>
      <w:r>
        <w:rPr>
          <w:rFonts w:hint="eastAsia"/>
        </w:rPr>
        <w:t>年唐山市职业院校（中职）</w:t>
      </w:r>
    </w:p>
    <w:p w:rsidR="003B1E7A" w:rsidRDefault="00FE78D5">
      <w:pPr>
        <w:spacing w:before="72" w:line="378" w:lineRule="auto"/>
        <w:ind w:right="413"/>
        <w:jc w:val="center"/>
        <w:rPr>
          <w:rFonts w:ascii="仿宋" w:eastAsia="仿宋" w:hAnsi="仿宋" w:cs="仿宋"/>
          <w:sz w:val="35"/>
          <w:szCs w:val="35"/>
        </w:rPr>
      </w:pPr>
      <w:proofErr w:type="gramStart"/>
      <w:r>
        <w:rPr>
          <w:rFonts w:ascii="仿宋" w:eastAsia="仿宋" w:hAnsi="仿宋" w:cs="仿宋" w:hint="eastAsia"/>
          <w:spacing w:val="9"/>
          <w:sz w:val="35"/>
          <w:szCs w:val="35"/>
          <w14:textOutline w14:w="6540" w14:cap="sq" w14:cmpd="sng" w14:algn="ctr">
            <w14:solidFill>
              <w14:srgbClr w14:val="000000"/>
            </w14:solidFill>
            <w14:prstDash w14:val="solid"/>
            <w14:bevel/>
          </w14:textOutline>
        </w:rPr>
        <w:t>增材制造</w:t>
      </w:r>
      <w:proofErr w:type="gramEnd"/>
      <w:r>
        <w:rPr>
          <w:rFonts w:ascii="仿宋" w:eastAsia="仿宋" w:hAnsi="仿宋" w:cs="仿宋" w:hint="eastAsia"/>
          <w:spacing w:val="9"/>
          <w:sz w:val="35"/>
          <w:szCs w:val="35"/>
          <w14:textOutline w14:w="6540" w14:cap="sq" w14:cmpd="sng" w14:algn="ctr">
            <w14:solidFill>
              <w14:srgbClr w14:val="000000"/>
            </w14:solidFill>
            <w14:prstDash w14:val="solid"/>
            <w14:bevel/>
          </w14:textOutline>
        </w:rPr>
        <w:t>赛项规程</w:t>
      </w:r>
    </w:p>
    <w:p w:rsidR="003B1E7A" w:rsidRDefault="00FE78D5">
      <w:pPr>
        <w:spacing w:beforeLines="50" w:before="156"/>
        <w:rPr>
          <w:rFonts w:ascii="仿宋" w:eastAsia="仿宋" w:hAnsi="仿宋" w:cs="仿宋"/>
          <w:b/>
          <w:bCs/>
          <w:kern w:val="0"/>
          <w:sz w:val="28"/>
          <w:szCs w:val="28"/>
        </w:rPr>
      </w:pPr>
      <w:r>
        <w:rPr>
          <w:rFonts w:ascii="仿宋" w:eastAsia="仿宋" w:hAnsi="仿宋" w:cs="仿宋" w:hint="eastAsia"/>
          <w:b/>
          <w:bCs/>
          <w:kern w:val="0"/>
          <w:sz w:val="28"/>
          <w:szCs w:val="28"/>
        </w:rPr>
        <w:t>一、竞赛项目</w:t>
      </w:r>
    </w:p>
    <w:p w:rsidR="003B1E7A" w:rsidRDefault="00FE78D5">
      <w:pPr>
        <w:spacing w:line="56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赛项名称：</w:t>
      </w:r>
      <w:r>
        <w:rPr>
          <w:rFonts w:ascii="仿宋" w:eastAsia="仿宋" w:hAnsi="仿宋" w:cs="仿宋" w:hint="eastAsia"/>
          <w:spacing w:val="-1"/>
          <w:sz w:val="28"/>
          <w:szCs w:val="28"/>
        </w:rPr>
        <w:t>增材制造</w:t>
      </w:r>
    </w:p>
    <w:p w:rsidR="003B1E7A" w:rsidRDefault="00FE78D5">
      <w:pPr>
        <w:spacing w:line="560" w:lineRule="exact"/>
        <w:ind w:firstLine="570"/>
        <w:rPr>
          <w:rFonts w:ascii="仿宋" w:eastAsia="仿宋" w:hAnsi="仿宋" w:cs="仿宋"/>
          <w:bCs/>
          <w:kern w:val="0"/>
          <w:sz w:val="28"/>
          <w:szCs w:val="28"/>
        </w:rPr>
      </w:pPr>
      <w:r>
        <w:rPr>
          <w:rFonts w:ascii="仿宋" w:eastAsia="仿宋" w:hAnsi="仿宋" w:cs="仿宋" w:hint="eastAsia"/>
          <w:bCs/>
          <w:kern w:val="0"/>
          <w:sz w:val="28"/>
          <w:szCs w:val="28"/>
        </w:rPr>
        <w:t>赛项组别：中职组</w:t>
      </w:r>
    </w:p>
    <w:p w:rsidR="003B1E7A" w:rsidRDefault="00FE78D5">
      <w:pPr>
        <w:spacing w:line="56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赛项归属产业：先进装备制造业</w:t>
      </w:r>
    </w:p>
    <w:p w:rsidR="003B1E7A" w:rsidRDefault="00FE78D5">
      <w:pPr>
        <w:spacing w:beforeLines="50" w:before="156"/>
        <w:rPr>
          <w:rFonts w:ascii="仿宋" w:eastAsia="仿宋" w:hAnsi="仿宋" w:cs="仿宋"/>
          <w:b/>
          <w:bCs/>
          <w:kern w:val="0"/>
          <w:sz w:val="28"/>
          <w:szCs w:val="28"/>
        </w:rPr>
      </w:pPr>
      <w:r>
        <w:rPr>
          <w:rFonts w:ascii="仿宋" w:eastAsia="仿宋" w:hAnsi="仿宋" w:cs="仿宋" w:hint="eastAsia"/>
          <w:b/>
          <w:bCs/>
          <w:kern w:val="0"/>
          <w:sz w:val="28"/>
          <w:szCs w:val="28"/>
        </w:rPr>
        <w:t>二、竞赛时间及地点</w:t>
      </w:r>
    </w:p>
    <w:p w:rsidR="003B1E7A" w:rsidRDefault="00FE78D5">
      <w:pPr>
        <w:spacing w:line="56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竞赛时间：2026年7月1日</w:t>
      </w:r>
    </w:p>
    <w:p w:rsidR="003B1E7A" w:rsidRDefault="00FE78D5">
      <w:pPr>
        <w:spacing w:line="56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竞赛地点：河北省玉田县职业技术教育中心</w:t>
      </w:r>
    </w:p>
    <w:p w:rsidR="003B1E7A" w:rsidRDefault="00FE78D5">
      <w:pPr>
        <w:spacing w:line="560" w:lineRule="exact"/>
        <w:rPr>
          <w:rFonts w:ascii="仿宋" w:eastAsia="仿宋" w:hAnsi="仿宋" w:cs="仿宋"/>
          <w:b/>
          <w:bCs/>
          <w:kern w:val="0"/>
          <w:sz w:val="28"/>
          <w:szCs w:val="28"/>
        </w:rPr>
      </w:pPr>
      <w:r>
        <w:rPr>
          <w:rFonts w:ascii="仿宋" w:eastAsia="仿宋" w:hAnsi="仿宋" w:cs="仿宋" w:hint="eastAsia"/>
          <w:b/>
          <w:bCs/>
          <w:kern w:val="0"/>
          <w:sz w:val="28"/>
          <w:szCs w:val="28"/>
        </w:rPr>
        <w:t>三、竞赛内容</w:t>
      </w:r>
    </w:p>
    <w:p w:rsidR="003B1E7A" w:rsidRDefault="00FE78D5">
      <w:pPr>
        <w:spacing w:line="56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竞赛形式为现场比赛，时长</w:t>
      </w:r>
      <w:r>
        <w:rPr>
          <w:rFonts w:ascii="仿宋" w:eastAsia="仿宋" w:hAnsi="仿宋" w:cs="仿宋" w:hint="eastAsia"/>
          <w:bCs/>
          <w:color w:val="FF0000"/>
          <w:kern w:val="0"/>
          <w:sz w:val="28"/>
          <w:szCs w:val="28"/>
        </w:rPr>
        <w:t xml:space="preserve"> </w:t>
      </w:r>
      <w:r>
        <w:rPr>
          <w:rFonts w:ascii="仿宋" w:eastAsia="仿宋" w:hAnsi="仿宋" w:cs="仿宋" w:hint="eastAsia"/>
          <w:bCs/>
          <w:kern w:val="0"/>
          <w:sz w:val="28"/>
          <w:szCs w:val="28"/>
        </w:rPr>
        <w:t>240</w:t>
      </w:r>
      <w:r>
        <w:rPr>
          <w:rFonts w:ascii="仿宋" w:eastAsia="仿宋" w:hAnsi="仿宋" w:cs="仿宋" w:hint="eastAsia"/>
          <w:bCs/>
          <w:color w:val="FF0000"/>
          <w:kern w:val="0"/>
          <w:sz w:val="28"/>
          <w:szCs w:val="28"/>
        </w:rPr>
        <w:t xml:space="preserve"> </w:t>
      </w:r>
      <w:r>
        <w:rPr>
          <w:rFonts w:ascii="仿宋" w:eastAsia="仿宋" w:hAnsi="仿宋" w:cs="仿宋" w:hint="eastAsia"/>
          <w:bCs/>
          <w:kern w:val="0"/>
          <w:sz w:val="28"/>
          <w:szCs w:val="28"/>
        </w:rPr>
        <w:t>分钟，设置逆向建模、产品增材与减材及组装</w:t>
      </w:r>
      <w:r>
        <w:rPr>
          <w:rFonts w:ascii="仿宋" w:eastAsia="仿宋" w:hAnsi="仿宋" w:cs="仿宋" w:hint="eastAsia"/>
          <w:spacing w:val="3"/>
          <w:sz w:val="24"/>
        </w:rPr>
        <w:t>、</w:t>
      </w:r>
      <w:r>
        <w:rPr>
          <w:rFonts w:ascii="仿宋" w:eastAsia="仿宋" w:hAnsi="仿宋" w:cs="仿宋" w:hint="eastAsia"/>
          <w:bCs/>
          <w:kern w:val="0"/>
          <w:sz w:val="28"/>
          <w:szCs w:val="28"/>
        </w:rPr>
        <w:t>数字模型建立、产品装配与表达四个任务，各任务要求见下表。</w:t>
      </w:r>
    </w:p>
    <w:tbl>
      <w:tblPr>
        <w:tblStyle w:val="ae"/>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04"/>
        <w:gridCol w:w="1760"/>
        <w:gridCol w:w="5243"/>
      </w:tblGrid>
      <w:tr w:rsidR="003B1E7A">
        <w:trPr>
          <w:trHeight w:val="90"/>
          <w:jc w:val="center"/>
        </w:trPr>
        <w:tc>
          <w:tcPr>
            <w:tcW w:w="1304" w:type="dxa"/>
            <w:tcBorders>
              <w:bottom w:val="double" w:sz="4" w:space="0" w:color="auto"/>
            </w:tcBorders>
            <w:vAlign w:val="center"/>
          </w:tcPr>
          <w:p w:rsidR="003B1E7A" w:rsidRDefault="003B1E7A">
            <w:pPr>
              <w:jc w:val="center"/>
              <w:rPr>
                <w:rFonts w:ascii="仿宋" w:eastAsia="仿宋" w:hAnsi="仿宋" w:cs="仿宋"/>
                <w:b/>
                <w:bCs/>
                <w:spacing w:val="6"/>
                <w:sz w:val="24"/>
              </w:rPr>
            </w:pPr>
          </w:p>
        </w:tc>
        <w:tc>
          <w:tcPr>
            <w:tcW w:w="1760" w:type="dxa"/>
            <w:tcBorders>
              <w:bottom w:val="double" w:sz="4" w:space="0" w:color="auto"/>
            </w:tcBorders>
            <w:vAlign w:val="center"/>
          </w:tcPr>
          <w:p w:rsidR="003B1E7A" w:rsidRDefault="00FE78D5">
            <w:pPr>
              <w:jc w:val="center"/>
              <w:rPr>
                <w:b/>
                <w:bCs/>
                <w:sz w:val="24"/>
              </w:rPr>
            </w:pPr>
            <w:r>
              <w:rPr>
                <w:rFonts w:ascii="仿宋" w:eastAsia="仿宋" w:hAnsi="仿宋" w:cs="仿宋"/>
                <w:b/>
                <w:bCs/>
                <w:spacing w:val="6"/>
                <w:sz w:val="24"/>
              </w:rPr>
              <w:t>任务模块</w:t>
            </w:r>
          </w:p>
        </w:tc>
        <w:tc>
          <w:tcPr>
            <w:tcW w:w="5243" w:type="dxa"/>
            <w:tcBorders>
              <w:bottom w:val="double" w:sz="4" w:space="0" w:color="auto"/>
            </w:tcBorders>
            <w:vAlign w:val="center"/>
          </w:tcPr>
          <w:p w:rsidR="003B1E7A" w:rsidRDefault="00FE78D5">
            <w:pPr>
              <w:jc w:val="center"/>
              <w:rPr>
                <w:b/>
                <w:bCs/>
                <w:sz w:val="24"/>
              </w:rPr>
            </w:pPr>
            <w:r>
              <w:rPr>
                <w:rFonts w:ascii="仿宋" w:eastAsia="仿宋" w:hAnsi="仿宋" w:cs="仿宋"/>
                <w:b/>
                <w:bCs/>
                <w:spacing w:val="-1"/>
                <w:sz w:val="24"/>
              </w:rPr>
              <w:t>要</w:t>
            </w:r>
            <w:r>
              <w:rPr>
                <w:rFonts w:ascii="仿宋" w:eastAsia="仿宋" w:hAnsi="仿宋" w:cs="仿宋"/>
                <w:b/>
                <w:bCs/>
                <w:sz w:val="24"/>
              </w:rPr>
              <w:t>求</w:t>
            </w:r>
          </w:p>
        </w:tc>
      </w:tr>
      <w:tr w:rsidR="003B1E7A">
        <w:trPr>
          <w:trHeight w:val="1088"/>
          <w:jc w:val="center"/>
        </w:trPr>
        <w:tc>
          <w:tcPr>
            <w:tcW w:w="1304" w:type="dxa"/>
            <w:vMerge w:val="restart"/>
            <w:tcBorders>
              <w:top w:val="double" w:sz="4" w:space="0" w:color="auto"/>
              <w:tl2br w:val="nil"/>
              <w:tr2bl w:val="nil"/>
            </w:tcBorders>
            <w:vAlign w:val="center"/>
          </w:tcPr>
          <w:p w:rsidR="003B1E7A" w:rsidRDefault="00FE78D5">
            <w:pPr>
              <w:jc w:val="center"/>
              <w:rPr>
                <w:rFonts w:ascii="仿宋" w:eastAsia="仿宋" w:hAnsi="仿宋" w:cs="仿宋"/>
                <w:spacing w:val="12"/>
                <w:sz w:val="24"/>
              </w:rPr>
            </w:pPr>
            <w:r>
              <w:rPr>
                <w:rFonts w:ascii="仿宋" w:eastAsia="仿宋" w:hAnsi="仿宋" w:cs="仿宋" w:hint="eastAsia"/>
                <w:spacing w:val="12"/>
                <w:sz w:val="24"/>
              </w:rPr>
              <w:t>模块一</w:t>
            </w:r>
          </w:p>
        </w:tc>
        <w:tc>
          <w:tcPr>
            <w:tcW w:w="1760" w:type="dxa"/>
            <w:tcBorders>
              <w:top w:val="double" w:sz="4" w:space="0" w:color="auto"/>
              <w:tl2br w:val="nil"/>
              <w:tr2bl w:val="nil"/>
            </w:tcBorders>
            <w:vAlign w:val="center"/>
          </w:tcPr>
          <w:p w:rsidR="003B1E7A" w:rsidRDefault="00FE78D5">
            <w:pPr>
              <w:jc w:val="center"/>
              <w:rPr>
                <w:rFonts w:ascii="仿宋" w:eastAsia="仿宋" w:hAnsi="仿宋" w:cs="仿宋"/>
                <w:spacing w:val="3"/>
                <w:sz w:val="24"/>
              </w:rPr>
            </w:pPr>
            <w:r>
              <w:rPr>
                <w:rFonts w:ascii="仿宋" w:eastAsia="仿宋" w:hAnsi="仿宋" w:cs="仿宋" w:hint="eastAsia"/>
                <w:spacing w:val="3"/>
                <w:sz w:val="24"/>
              </w:rPr>
              <w:t>任务一：逆向建模</w:t>
            </w:r>
          </w:p>
        </w:tc>
        <w:tc>
          <w:tcPr>
            <w:tcW w:w="5243" w:type="dxa"/>
            <w:tcBorders>
              <w:top w:val="double" w:sz="4" w:space="0" w:color="auto"/>
              <w:tl2br w:val="nil"/>
              <w:tr2bl w:val="nil"/>
            </w:tcBorders>
            <w:vAlign w:val="center"/>
          </w:tcPr>
          <w:p w:rsidR="003B1E7A" w:rsidRDefault="00FE78D5">
            <w:pPr>
              <w:jc w:val="center"/>
              <w:rPr>
                <w:rFonts w:ascii="仿宋" w:eastAsia="仿宋" w:hAnsi="仿宋" w:cs="仿宋"/>
                <w:spacing w:val="3"/>
                <w:sz w:val="24"/>
              </w:rPr>
            </w:pPr>
            <w:r>
              <w:rPr>
                <w:rFonts w:ascii="仿宋" w:eastAsia="仿宋" w:hAnsi="仿宋" w:cs="仿宋" w:hint="eastAsia"/>
                <w:spacing w:val="3"/>
                <w:sz w:val="24"/>
              </w:rPr>
              <w:t>根据给定扫描仪设备对实物进行三维数据采集；使用现场提供的软件完成扫描数据点云融合、构网等及其他操作。</w:t>
            </w:r>
          </w:p>
        </w:tc>
      </w:tr>
      <w:tr w:rsidR="003B1E7A">
        <w:trPr>
          <w:trHeight w:val="1251"/>
          <w:jc w:val="center"/>
        </w:trPr>
        <w:tc>
          <w:tcPr>
            <w:tcW w:w="1304" w:type="dxa"/>
            <w:vMerge/>
            <w:tcBorders>
              <w:tl2br w:val="nil"/>
              <w:tr2bl w:val="nil"/>
            </w:tcBorders>
            <w:vAlign w:val="center"/>
          </w:tcPr>
          <w:p w:rsidR="003B1E7A" w:rsidRDefault="003B1E7A">
            <w:pPr>
              <w:jc w:val="center"/>
              <w:rPr>
                <w:rFonts w:ascii="仿宋" w:eastAsia="仿宋" w:hAnsi="仿宋" w:cs="仿宋"/>
                <w:spacing w:val="5"/>
                <w:sz w:val="24"/>
              </w:rPr>
            </w:pPr>
          </w:p>
        </w:tc>
        <w:tc>
          <w:tcPr>
            <w:tcW w:w="1760" w:type="dxa"/>
            <w:tcBorders>
              <w:tl2br w:val="nil"/>
              <w:tr2bl w:val="nil"/>
            </w:tcBorders>
            <w:vAlign w:val="center"/>
          </w:tcPr>
          <w:p w:rsidR="003B1E7A" w:rsidRDefault="00FE78D5">
            <w:pPr>
              <w:jc w:val="center"/>
              <w:rPr>
                <w:rFonts w:eastAsia="仿宋"/>
                <w:sz w:val="24"/>
              </w:rPr>
            </w:pPr>
            <w:r>
              <w:rPr>
                <w:rFonts w:ascii="仿宋" w:eastAsia="仿宋" w:hAnsi="仿宋" w:cs="仿宋"/>
                <w:spacing w:val="5"/>
                <w:sz w:val="24"/>
              </w:rPr>
              <w:t>任</w:t>
            </w:r>
            <w:r>
              <w:rPr>
                <w:rFonts w:ascii="仿宋" w:eastAsia="仿宋" w:hAnsi="仿宋" w:cs="仿宋"/>
                <w:spacing w:val="3"/>
                <w:sz w:val="24"/>
              </w:rPr>
              <w:t>务二</w:t>
            </w:r>
            <w:r>
              <w:rPr>
                <w:rFonts w:ascii="仿宋" w:eastAsia="仿宋" w:hAnsi="仿宋" w:cs="仿宋" w:hint="eastAsia"/>
                <w:spacing w:val="3"/>
                <w:sz w:val="24"/>
              </w:rPr>
              <w:t>：产品增材与减材及组装</w:t>
            </w:r>
          </w:p>
        </w:tc>
        <w:tc>
          <w:tcPr>
            <w:tcW w:w="5243" w:type="dxa"/>
            <w:tcBorders>
              <w:tl2br w:val="nil"/>
              <w:tr2bl w:val="nil"/>
            </w:tcBorders>
            <w:vAlign w:val="center"/>
          </w:tcPr>
          <w:p w:rsidR="003B1E7A" w:rsidRDefault="00FE78D5">
            <w:pPr>
              <w:rPr>
                <w:rFonts w:ascii="仿宋" w:eastAsia="仿宋" w:hAnsi="仿宋" w:cs="仿宋"/>
                <w:sz w:val="24"/>
              </w:rPr>
            </w:pPr>
            <w:r>
              <w:rPr>
                <w:rFonts w:ascii="仿宋" w:eastAsia="仿宋" w:hAnsi="仿宋" w:cs="仿宋" w:hint="eastAsia"/>
                <w:sz w:val="24"/>
              </w:rPr>
              <w:t>对扫描零件进行3D打印与CNC减材加工，并组装</w:t>
            </w:r>
          </w:p>
          <w:p w:rsidR="003B1E7A" w:rsidRDefault="003B1E7A">
            <w:pPr>
              <w:rPr>
                <w:rFonts w:ascii="仿宋" w:eastAsia="仿宋" w:hAnsi="仿宋" w:cs="仿宋"/>
                <w:sz w:val="24"/>
              </w:rPr>
            </w:pPr>
          </w:p>
        </w:tc>
      </w:tr>
      <w:tr w:rsidR="003B1E7A">
        <w:trPr>
          <w:trHeight w:val="1088"/>
          <w:jc w:val="center"/>
        </w:trPr>
        <w:tc>
          <w:tcPr>
            <w:tcW w:w="1304" w:type="dxa"/>
            <w:vMerge w:val="restart"/>
            <w:tcBorders>
              <w:tl2br w:val="nil"/>
              <w:tr2bl w:val="nil"/>
            </w:tcBorders>
            <w:vAlign w:val="center"/>
          </w:tcPr>
          <w:p w:rsidR="003B1E7A" w:rsidRDefault="00FE78D5">
            <w:pPr>
              <w:jc w:val="center"/>
              <w:rPr>
                <w:rFonts w:ascii="仿宋" w:eastAsia="仿宋" w:hAnsi="仿宋" w:cs="仿宋"/>
                <w:spacing w:val="12"/>
                <w:sz w:val="24"/>
              </w:rPr>
            </w:pPr>
            <w:r>
              <w:rPr>
                <w:rFonts w:ascii="仿宋" w:eastAsia="仿宋" w:hAnsi="仿宋" w:cs="仿宋" w:hint="eastAsia"/>
                <w:spacing w:val="12"/>
                <w:sz w:val="24"/>
              </w:rPr>
              <w:t>模块二</w:t>
            </w:r>
          </w:p>
        </w:tc>
        <w:tc>
          <w:tcPr>
            <w:tcW w:w="1760" w:type="dxa"/>
            <w:tcBorders>
              <w:tl2br w:val="nil"/>
              <w:tr2bl w:val="nil"/>
            </w:tcBorders>
            <w:vAlign w:val="center"/>
          </w:tcPr>
          <w:p w:rsidR="003B1E7A" w:rsidRDefault="00FE78D5">
            <w:pPr>
              <w:jc w:val="center"/>
              <w:rPr>
                <w:sz w:val="24"/>
              </w:rPr>
            </w:pPr>
            <w:r>
              <w:rPr>
                <w:rFonts w:ascii="仿宋" w:eastAsia="仿宋" w:hAnsi="仿宋" w:cs="仿宋"/>
                <w:spacing w:val="12"/>
                <w:sz w:val="24"/>
              </w:rPr>
              <w:t>任务</w:t>
            </w:r>
            <w:r>
              <w:rPr>
                <w:rFonts w:ascii="仿宋" w:eastAsia="仿宋" w:hAnsi="仿宋" w:cs="仿宋" w:hint="eastAsia"/>
                <w:spacing w:val="12"/>
                <w:sz w:val="24"/>
              </w:rPr>
              <w:t>三</w:t>
            </w:r>
            <w:r>
              <w:rPr>
                <w:rFonts w:ascii="仿宋" w:eastAsia="仿宋" w:hAnsi="仿宋" w:cs="仿宋"/>
                <w:spacing w:val="11"/>
                <w:sz w:val="24"/>
              </w:rPr>
              <w:t>：</w:t>
            </w:r>
            <w:r>
              <w:rPr>
                <w:rFonts w:ascii="仿宋" w:eastAsia="仿宋" w:hAnsi="仿宋" w:cs="仿宋"/>
                <w:sz w:val="24"/>
              </w:rPr>
              <w:t xml:space="preserve"> </w:t>
            </w:r>
            <w:r>
              <w:rPr>
                <w:rFonts w:ascii="仿宋" w:eastAsia="仿宋" w:hAnsi="仿宋" w:cs="仿宋" w:hint="eastAsia"/>
                <w:sz w:val="24"/>
              </w:rPr>
              <w:t xml:space="preserve">   </w:t>
            </w:r>
            <w:r>
              <w:rPr>
                <w:rFonts w:ascii="仿宋" w:eastAsia="仿宋" w:hAnsi="仿宋" w:cs="仿宋"/>
                <w:sz w:val="24"/>
              </w:rPr>
              <w:t xml:space="preserve"> </w:t>
            </w:r>
            <w:r>
              <w:rPr>
                <w:rFonts w:ascii="仿宋" w:eastAsia="仿宋" w:hAnsi="仿宋" w:cs="仿宋" w:hint="eastAsia"/>
                <w:sz w:val="24"/>
              </w:rPr>
              <w:t>数字模型建立</w:t>
            </w:r>
          </w:p>
        </w:tc>
        <w:tc>
          <w:tcPr>
            <w:tcW w:w="5243" w:type="dxa"/>
            <w:tcBorders>
              <w:tl2br w:val="nil"/>
              <w:tr2bl w:val="nil"/>
            </w:tcBorders>
            <w:vAlign w:val="center"/>
          </w:tcPr>
          <w:p w:rsidR="003B1E7A" w:rsidRDefault="00FE78D5">
            <w:pPr>
              <w:rPr>
                <w:rFonts w:ascii="仿宋" w:eastAsia="仿宋" w:hAnsi="仿宋" w:cs="仿宋"/>
                <w:sz w:val="24"/>
              </w:rPr>
            </w:pPr>
            <w:r>
              <w:rPr>
                <w:rFonts w:ascii="仿宋" w:eastAsia="仿宋" w:hAnsi="仿宋" w:cs="仿宋" w:hint="eastAsia"/>
                <w:sz w:val="24"/>
              </w:rPr>
              <w:t>根据给定的工程图纸对相应的零件进行数字模型的建立；并根据要求生成工程图。</w:t>
            </w:r>
          </w:p>
          <w:p w:rsidR="003B1E7A" w:rsidRDefault="003B1E7A">
            <w:pPr>
              <w:rPr>
                <w:rFonts w:eastAsia="仿宋"/>
                <w:sz w:val="24"/>
              </w:rPr>
            </w:pPr>
          </w:p>
        </w:tc>
      </w:tr>
      <w:tr w:rsidR="003B1E7A">
        <w:trPr>
          <w:trHeight w:val="1253"/>
          <w:jc w:val="center"/>
        </w:trPr>
        <w:tc>
          <w:tcPr>
            <w:tcW w:w="1304" w:type="dxa"/>
            <w:vMerge/>
            <w:tcBorders>
              <w:tl2br w:val="nil"/>
              <w:tr2bl w:val="nil"/>
            </w:tcBorders>
            <w:vAlign w:val="center"/>
          </w:tcPr>
          <w:p w:rsidR="003B1E7A" w:rsidRDefault="003B1E7A">
            <w:pPr>
              <w:jc w:val="center"/>
              <w:rPr>
                <w:rFonts w:ascii="仿宋" w:eastAsia="仿宋" w:hAnsi="仿宋" w:cs="仿宋"/>
                <w:spacing w:val="5"/>
                <w:sz w:val="24"/>
              </w:rPr>
            </w:pPr>
          </w:p>
        </w:tc>
        <w:tc>
          <w:tcPr>
            <w:tcW w:w="1760" w:type="dxa"/>
            <w:tcBorders>
              <w:tl2br w:val="nil"/>
              <w:tr2bl w:val="nil"/>
            </w:tcBorders>
            <w:vAlign w:val="center"/>
          </w:tcPr>
          <w:p w:rsidR="003B1E7A" w:rsidRDefault="00FE78D5">
            <w:pPr>
              <w:jc w:val="center"/>
              <w:rPr>
                <w:sz w:val="24"/>
              </w:rPr>
            </w:pPr>
            <w:r>
              <w:rPr>
                <w:rFonts w:ascii="仿宋" w:eastAsia="仿宋" w:hAnsi="仿宋" w:cs="仿宋"/>
                <w:spacing w:val="5"/>
                <w:sz w:val="24"/>
              </w:rPr>
              <w:t>任</w:t>
            </w:r>
            <w:r>
              <w:rPr>
                <w:rFonts w:ascii="仿宋" w:eastAsia="仿宋" w:hAnsi="仿宋" w:cs="仿宋"/>
                <w:spacing w:val="3"/>
                <w:sz w:val="24"/>
              </w:rPr>
              <w:t>务</w:t>
            </w:r>
            <w:r>
              <w:rPr>
                <w:rFonts w:ascii="仿宋" w:eastAsia="仿宋" w:hAnsi="仿宋" w:cs="仿宋" w:hint="eastAsia"/>
                <w:spacing w:val="3"/>
                <w:sz w:val="24"/>
              </w:rPr>
              <w:t>四</w:t>
            </w:r>
            <w:r>
              <w:rPr>
                <w:rFonts w:ascii="仿宋" w:eastAsia="仿宋" w:hAnsi="仿宋" w:cs="仿宋"/>
                <w:spacing w:val="3"/>
                <w:sz w:val="24"/>
              </w:rPr>
              <w:t>：</w:t>
            </w:r>
            <w:r>
              <w:rPr>
                <w:rFonts w:ascii="仿宋" w:eastAsia="仿宋" w:hAnsi="仿宋" w:cs="仿宋"/>
                <w:sz w:val="24"/>
              </w:rPr>
              <w:t xml:space="preserve">  </w:t>
            </w:r>
            <w:r>
              <w:rPr>
                <w:rFonts w:ascii="仿宋" w:eastAsia="仿宋" w:hAnsi="仿宋" w:cs="仿宋" w:hint="eastAsia"/>
                <w:sz w:val="24"/>
              </w:rPr>
              <w:t xml:space="preserve">   </w:t>
            </w:r>
            <w:r>
              <w:rPr>
                <w:rFonts w:ascii="仿宋" w:eastAsia="仿宋" w:hAnsi="仿宋" w:cs="仿宋" w:hint="eastAsia"/>
                <w:spacing w:val="9"/>
                <w:sz w:val="24"/>
              </w:rPr>
              <w:t>产品装配与表达</w:t>
            </w:r>
          </w:p>
        </w:tc>
        <w:tc>
          <w:tcPr>
            <w:tcW w:w="5243" w:type="dxa"/>
            <w:tcBorders>
              <w:tl2br w:val="nil"/>
              <w:tr2bl w:val="nil"/>
            </w:tcBorders>
            <w:vAlign w:val="center"/>
          </w:tcPr>
          <w:p w:rsidR="003B1E7A" w:rsidRDefault="00FE78D5">
            <w:pPr>
              <w:rPr>
                <w:rFonts w:ascii="仿宋" w:eastAsia="仿宋" w:hAnsi="仿宋" w:cs="仿宋"/>
                <w:sz w:val="24"/>
              </w:rPr>
            </w:pPr>
            <w:r>
              <w:rPr>
                <w:rFonts w:ascii="仿宋" w:eastAsia="仿宋" w:hAnsi="仿宋" w:cs="仿宋" w:hint="eastAsia"/>
                <w:sz w:val="24"/>
              </w:rPr>
              <w:t>将相应的零件进行装配，并对装配完成的产品进行设计表达。</w:t>
            </w:r>
          </w:p>
          <w:p w:rsidR="003B1E7A" w:rsidRDefault="003B1E7A">
            <w:pPr>
              <w:rPr>
                <w:rFonts w:ascii="仿宋" w:eastAsia="仿宋" w:hAnsi="仿宋" w:cs="仿宋"/>
                <w:sz w:val="24"/>
              </w:rPr>
            </w:pPr>
          </w:p>
        </w:tc>
      </w:tr>
    </w:tbl>
    <w:p w:rsidR="003B1E7A" w:rsidRDefault="00FE78D5">
      <w:pPr>
        <w:pStyle w:val="3"/>
        <w:keepNext w:val="0"/>
        <w:keepLines w:val="0"/>
        <w:adjustRightInd w:val="0"/>
        <w:snapToGrid w:val="0"/>
        <w:spacing w:before="0" w:after="0" w:line="560" w:lineRule="exact"/>
        <w:jc w:val="left"/>
        <w:rPr>
          <w:rFonts w:ascii="仿宋" w:eastAsia="仿宋" w:hAnsi="仿宋" w:cs="仿宋"/>
          <w:bCs w:val="0"/>
          <w:kern w:val="0"/>
          <w:sz w:val="28"/>
          <w:szCs w:val="28"/>
        </w:rPr>
      </w:pPr>
      <w:r>
        <w:rPr>
          <w:rFonts w:ascii="仿宋" w:eastAsia="仿宋" w:hAnsi="仿宋" w:cs="仿宋" w:hint="eastAsia"/>
          <w:bCs w:val="0"/>
          <w:kern w:val="0"/>
          <w:sz w:val="28"/>
          <w:szCs w:val="28"/>
        </w:rPr>
        <w:lastRenderedPageBreak/>
        <w:t>四、竞赛方式</w:t>
      </w:r>
    </w:p>
    <w:p w:rsidR="003B1E7A" w:rsidRDefault="00FE78D5">
      <w:pPr>
        <w:pStyle w:val="3"/>
        <w:keepNext w:val="0"/>
        <w:keepLines w:val="0"/>
        <w:adjustRightInd w:val="0"/>
        <w:snapToGrid w:val="0"/>
        <w:spacing w:before="0" w:after="0" w:line="560" w:lineRule="exact"/>
        <w:ind w:firstLineChars="200" w:firstLine="560"/>
        <w:jc w:val="left"/>
        <w:rPr>
          <w:rFonts w:ascii="仿宋" w:eastAsia="仿宋" w:hAnsi="仿宋" w:cs="仿宋"/>
          <w:b w:val="0"/>
          <w:kern w:val="0"/>
          <w:sz w:val="28"/>
          <w:szCs w:val="28"/>
        </w:rPr>
      </w:pPr>
      <w:r>
        <w:rPr>
          <w:rFonts w:ascii="仿宋" w:eastAsia="仿宋" w:hAnsi="仿宋" w:cs="仿宋" w:hint="eastAsia"/>
          <w:b w:val="0"/>
          <w:kern w:val="0"/>
          <w:sz w:val="28"/>
          <w:szCs w:val="28"/>
        </w:rPr>
        <w:t>竞赛为团体 2 人赛，要求参赛队 2 名选手分工协作完成比赛任务， 具体分工由参赛队自主决定，不得跨校组队，同一个学校报名参赛队不超过 2 支。每队可设置不超过 2 名指导教师。</w:t>
      </w:r>
    </w:p>
    <w:p w:rsidR="003B1E7A" w:rsidRDefault="00FE78D5">
      <w:pPr>
        <w:pStyle w:val="3"/>
        <w:keepNext w:val="0"/>
        <w:keepLines w:val="0"/>
        <w:adjustRightInd w:val="0"/>
        <w:snapToGrid w:val="0"/>
        <w:spacing w:before="0" w:after="0" w:line="560" w:lineRule="exact"/>
        <w:jc w:val="left"/>
        <w:rPr>
          <w:rFonts w:ascii="仿宋" w:eastAsia="仿宋" w:hAnsi="仿宋" w:cs="仿宋"/>
          <w:bCs w:val="0"/>
          <w:kern w:val="0"/>
          <w:sz w:val="28"/>
          <w:szCs w:val="28"/>
        </w:rPr>
      </w:pPr>
      <w:r>
        <w:rPr>
          <w:rFonts w:ascii="仿宋" w:eastAsia="仿宋" w:hAnsi="仿宋" w:cs="仿宋" w:hint="eastAsia"/>
          <w:bCs w:val="0"/>
          <w:kern w:val="0"/>
          <w:sz w:val="28"/>
          <w:szCs w:val="28"/>
        </w:rPr>
        <w:t>五、竞赛流程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82"/>
        <w:gridCol w:w="1665"/>
        <w:gridCol w:w="2150"/>
        <w:gridCol w:w="1975"/>
        <w:gridCol w:w="1260"/>
      </w:tblGrid>
      <w:tr w:rsidR="003B1E7A">
        <w:tc>
          <w:tcPr>
            <w:tcW w:w="1282" w:type="dxa"/>
            <w:tcBorders>
              <w:top w:val="single" w:sz="8" w:space="0" w:color="000000"/>
              <w:left w:val="single" w:sz="8" w:space="0" w:color="000000"/>
              <w:bottom w:val="single" w:sz="8" w:space="0" w:color="000000"/>
              <w:right w:val="single" w:sz="8" w:space="0" w:color="000000"/>
            </w:tcBorders>
            <w:shd w:val="clear" w:color="auto" w:fill="FFFFFF"/>
            <w:tcMar>
              <w:top w:w="60" w:type="dxa"/>
              <w:left w:w="120" w:type="dxa"/>
              <w:bottom w:w="30" w:type="dxa"/>
              <w:right w:w="120" w:type="dxa"/>
            </w:tcMar>
            <w:vAlign w:val="center"/>
          </w:tcPr>
          <w:p w:rsidR="003B1E7A" w:rsidRDefault="00FE78D5">
            <w:pPr>
              <w:pStyle w:val="Style13"/>
              <w:jc w:val="center"/>
              <w:rPr>
                <w:color w:val="000000"/>
              </w:rPr>
            </w:pPr>
            <w:r>
              <w:rPr>
                <w:color w:val="000000"/>
              </w:rPr>
              <w:t>日期</w:t>
            </w:r>
          </w:p>
        </w:tc>
        <w:tc>
          <w:tcPr>
            <w:tcW w:w="1665" w:type="dxa"/>
            <w:tcBorders>
              <w:top w:val="single" w:sz="8" w:space="0" w:color="000000"/>
              <w:left w:val="single" w:sz="8" w:space="0" w:color="000000"/>
              <w:bottom w:val="single" w:sz="8" w:space="0" w:color="000000"/>
              <w:right w:val="single" w:sz="8" w:space="0" w:color="000000"/>
            </w:tcBorders>
            <w:shd w:val="clear" w:color="auto" w:fill="FFFFFF"/>
            <w:tcMar>
              <w:top w:w="60" w:type="dxa"/>
              <w:left w:w="120" w:type="dxa"/>
              <w:bottom w:w="30" w:type="dxa"/>
              <w:right w:w="120" w:type="dxa"/>
            </w:tcMar>
            <w:vAlign w:val="center"/>
          </w:tcPr>
          <w:p w:rsidR="003B1E7A" w:rsidRDefault="00FE78D5">
            <w:pPr>
              <w:pStyle w:val="Style13"/>
              <w:jc w:val="center"/>
              <w:rPr>
                <w:color w:val="000000"/>
              </w:rPr>
            </w:pPr>
            <w:r>
              <w:rPr>
                <w:color w:val="000000"/>
              </w:rPr>
              <w:t>时间</w:t>
            </w:r>
          </w:p>
        </w:tc>
        <w:tc>
          <w:tcPr>
            <w:tcW w:w="2150" w:type="dxa"/>
            <w:tcBorders>
              <w:top w:val="single" w:sz="8" w:space="0" w:color="000000"/>
              <w:left w:val="single" w:sz="8" w:space="0" w:color="000000"/>
              <w:bottom w:val="single" w:sz="8" w:space="0" w:color="000000"/>
              <w:right w:val="single" w:sz="8" w:space="0" w:color="000000"/>
            </w:tcBorders>
            <w:shd w:val="clear" w:color="auto" w:fill="FFFFFF"/>
            <w:tcMar>
              <w:top w:w="60" w:type="dxa"/>
              <w:left w:w="120" w:type="dxa"/>
              <w:bottom w:w="30" w:type="dxa"/>
              <w:right w:w="120" w:type="dxa"/>
            </w:tcMar>
            <w:vAlign w:val="center"/>
          </w:tcPr>
          <w:p w:rsidR="003B1E7A" w:rsidRDefault="00FE78D5">
            <w:pPr>
              <w:pStyle w:val="Style13"/>
              <w:jc w:val="center"/>
              <w:rPr>
                <w:color w:val="000000"/>
              </w:rPr>
            </w:pPr>
            <w:r>
              <w:rPr>
                <w:color w:val="000000"/>
              </w:rPr>
              <w:t>内容</w:t>
            </w:r>
          </w:p>
        </w:tc>
        <w:tc>
          <w:tcPr>
            <w:tcW w:w="1975" w:type="dxa"/>
            <w:tcBorders>
              <w:top w:val="single" w:sz="8" w:space="0" w:color="000000"/>
              <w:left w:val="single" w:sz="8" w:space="0" w:color="000000"/>
              <w:bottom w:val="single" w:sz="8" w:space="0" w:color="000000"/>
              <w:right w:val="single" w:sz="8" w:space="0" w:color="000000"/>
            </w:tcBorders>
            <w:shd w:val="clear" w:color="auto" w:fill="FFFFFF"/>
            <w:tcMar>
              <w:top w:w="60" w:type="dxa"/>
              <w:left w:w="120" w:type="dxa"/>
              <w:bottom w:w="30" w:type="dxa"/>
              <w:right w:w="120" w:type="dxa"/>
            </w:tcMar>
            <w:vAlign w:val="center"/>
          </w:tcPr>
          <w:p w:rsidR="003B1E7A" w:rsidRDefault="00FE78D5">
            <w:pPr>
              <w:pStyle w:val="Style13"/>
              <w:jc w:val="center"/>
              <w:rPr>
                <w:color w:val="000000"/>
              </w:rPr>
            </w:pPr>
            <w:r>
              <w:rPr>
                <w:color w:val="000000"/>
              </w:rPr>
              <w:t>人员</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120" w:type="dxa"/>
              <w:bottom w:w="30" w:type="dxa"/>
              <w:right w:w="120" w:type="dxa"/>
            </w:tcMar>
            <w:vAlign w:val="center"/>
          </w:tcPr>
          <w:p w:rsidR="003B1E7A" w:rsidRDefault="00FE78D5">
            <w:pPr>
              <w:pStyle w:val="Style13"/>
              <w:spacing w:line="240" w:lineRule="auto"/>
              <w:jc w:val="center"/>
              <w:rPr>
                <w:color w:val="000000"/>
              </w:rPr>
            </w:pPr>
            <w:r>
              <w:rPr>
                <w:color w:val="000000"/>
              </w:rPr>
              <w:t>地点</w:t>
            </w:r>
          </w:p>
        </w:tc>
      </w:tr>
      <w:tr w:rsidR="003B1E7A">
        <w:trPr>
          <w:trHeight w:val="737"/>
        </w:trPr>
        <w:tc>
          <w:tcPr>
            <w:tcW w:w="1282" w:type="dxa"/>
            <w:vMerge w:val="restart"/>
            <w:tcBorders>
              <w:top w:val="single" w:sz="8" w:space="0" w:color="000000"/>
              <w:left w:val="single" w:sz="8" w:space="0" w:color="000000"/>
              <w:right w:val="single" w:sz="8" w:space="0" w:color="000000"/>
            </w:tcBorders>
            <w:shd w:val="clear" w:color="auto" w:fill="FFFFFF"/>
            <w:tcMar>
              <w:top w:w="60" w:type="dxa"/>
              <w:left w:w="120" w:type="dxa"/>
              <w:bottom w:w="30" w:type="dxa"/>
              <w:right w:w="120" w:type="dxa"/>
            </w:tcMar>
            <w:vAlign w:val="center"/>
          </w:tcPr>
          <w:p w:rsidR="003B1E7A" w:rsidRDefault="00FE78D5">
            <w:pPr>
              <w:pStyle w:val="Style13"/>
              <w:jc w:val="center"/>
              <w:rPr>
                <w:color w:val="000000"/>
              </w:rPr>
            </w:pPr>
            <w:r>
              <w:rPr>
                <w:rFonts w:hint="eastAsia"/>
                <w:color w:val="000000"/>
              </w:rPr>
              <w:t>7.1</w:t>
            </w:r>
          </w:p>
        </w:tc>
        <w:tc>
          <w:tcPr>
            <w:tcW w:w="1665" w:type="dxa"/>
            <w:tcBorders>
              <w:top w:val="single" w:sz="8" w:space="0" w:color="000000"/>
              <w:left w:val="single" w:sz="8" w:space="0" w:color="000000"/>
              <w:bottom w:val="single" w:sz="8" w:space="0" w:color="000000"/>
              <w:right w:val="single" w:sz="8" w:space="0" w:color="000000"/>
            </w:tcBorders>
            <w:shd w:val="clear" w:color="auto" w:fill="FFFFFF"/>
            <w:tcMar>
              <w:top w:w="60" w:type="dxa"/>
              <w:left w:w="120" w:type="dxa"/>
              <w:bottom w:w="30" w:type="dxa"/>
              <w:right w:w="120" w:type="dxa"/>
            </w:tcMar>
            <w:vAlign w:val="center"/>
          </w:tcPr>
          <w:p w:rsidR="003B1E7A" w:rsidRDefault="00FE78D5">
            <w:pPr>
              <w:pStyle w:val="Style13"/>
              <w:spacing w:line="240" w:lineRule="auto"/>
              <w:jc w:val="center"/>
              <w:rPr>
                <w:color w:val="000000"/>
              </w:rPr>
            </w:pPr>
            <w:r>
              <w:rPr>
                <w:rFonts w:hint="eastAsia"/>
                <w:color w:val="000000"/>
              </w:rPr>
              <w:t>7</w:t>
            </w:r>
            <w:r>
              <w:rPr>
                <w:color w:val="000000"/>
              </w:rPr>
              <w:t>:</w:t>
            </w:r>
            <w:r>
              <w:rPr>
                <w:rFonts w:hint="eastAsia"/>
                <w:color w:val="000000"/>
              </w:rPr>
              <w:t>0</w:t>
            </w:r>
            <w:r>
              <w:rPr>
                <w:color w:val="000000"/>
              </w:rPr>
              <w:t>0-</w:t>
            </w:r>
            <w:r>
              <w:rPr>
                <w:rFonts w:hint="eastAsia"/>
                <w:color w:val="000000"/>
              </w:rPr>
              <w:t>7</w:t>
            </w:r>
            <w:r>
              <w:rPr>
                <w:color w:val="000000"/>
              </w:rPr>
              <w:t>:</w:t>
            </w:r>
            <w:r>
              <w:rPr>
                <w:rFonts w:hint="eastAsia"/>
                <w:color w:val="000000"/>
              </w:rPr>
              <w:t>3</w:t>
            </w:r>
            <w:r>
              <w:rPr>
                <w:color w:val="000000"/>
              </w:rPr>
              <w:t>0</w:t>
            </w:r>
          </w:p>
        </w:tc>
        <w:tc>
          <w:tcPr>
            <w:tcW w:w="2150" w:type="dxa"/>
            <w:tcBorders>
              <w:top w:val="single" w:sz="8" w:space="0" w:color="000000"/>
              <w:left w:val="single" w:sz="8" w:space="0" w:color="000000"/>
              <w:bottom w:val="single" w:sz="8" w:space="0" w:color="000000"/>
              <w:right w:val="single" w:sz="8" w:space="0" w:color="000000"/>
            </w:tcBorders>
            <w:shd w:val="clear" w:color="auto" w:fill="FFFFFF"/>
            <w:tcMar>
              <w:top w:w="60" w:type="dxa"/>
              <w:left w:w="120" w:type="dxa"/>
              <w:bottom w:w="30" w:type="dxa"/>
              <w:right w:w="120" w:type="dxa"/>
            </w:tcMar>
            <w:vAlign w:val="center"/>
          </w:tcPr>
          <w:p w:rsidR="003B1E7A" w:rsidRDefault="00FE78D5">
            <w:pPr>
              <w:pStyle w:val="Style13"/>
              <w:spacing w:line="240" w:lineRule="auto"/>
              <w:jc w:val="center"/>
              <w:rPr>
                <w:color w:val="000000"/>
              </w:rPr>
            </w:pPr>
            <w:r>
              <w:rPr>
                <w:color w:val="000000"/>
              </w:rPr>
              <w:t>代表队报到</w:t>
            </w:r>
          </w:p>
        </w:tc>
        <w:tc>
          <w:tcPr>
            <w:tcW w:w="1975" w:type="dxa"/>
            <w:tcBorders>
              <w:top w:val="single" w:sz="8" w:space="0" w:color="000000"/>
              <w:left w:val="single" w:sz="8" w:space="0" w:color="000000"/>
              <w:bottom w:val="single" w:sz="8" w:space="0" w:color="000000"/>
              <w:right w:val="single" w:sz="8" w:space="0" w:color="000000"/>
            </w:tcBorders>
            <w:shd w:val="clear" w:color="auto" w:fill="FFFFFF"/>
            <w:tcMar>
              <w:top w:w="60" w:type="dxa"/>
              <w:left w:w="120" w:type="dxa"/>
              <w:bottom w:w="30" w:type="dxa"/>
              <w:right w:w="120" w:type="dxa"/>
            </w:tcMar>
            <w:vAlign w:val="center"/>
          </w:tcPr>
          <w:p w:rsidR="003B1E7A" w:rsidRDefault="00FE78D5">
            <w:pPr>
              <w:pStyle w:val="Style13"/>
              <w:spacing w:line="240" w:lineRule="auto"/>
              <w:jc w:val="center"/>
              <w:rPr>
                <w:color w:val="000000"/>
              </w:rPr>
            </w:pPr>
            <w:r>
              <w:rPr>
                <w:color w:val="000000"/>
              </w:rPr>
              <w:t>所有选手、指导教师、领队</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120" w:type="dxa"/>
              <w:bottom w:w="30" w:type="dxa"/>
              <w:right w:w="120" w:type="dxa"/>
            </w:tcMar>
            <w:vAlign w:val="center"/>
          </w:tcPr>
          <w:p w:rsidR="003B1E7A" w:rsidRDefault="00FE78D5">
            <w:pPr>
              <w:pStyle w:val="Style13"/>
              <w:spacing w:line="240" w:lineRule="auto"/>
              <w:jc w:val="center"/>
              <w:rPr>
                <w:color w:val="000000"/>
              </w:rPr>
            </w:pPr>
            <w:r>
              <w:rPr>
                <w:rFonts w:hint="eastAsia"/>
                <w:color w:val="000000"/>
              </w:rPr>
              <w:t>阶梯教室</w:t>
            </w:r>
          </w:p>
        </w:tc>
      </w:tr>
      <w:tr w:rsidR="003B1E7A">
        <w:trPr>
          <w:trHeight w:val="737"/>
        </w:trPr>
        <w:tc>
          <w:tcPr>
            <w:tcW w:w="1282" w:type="dxa"/>
            <w:vMerge/>
            <w:tcBorders>
              <w:left w:val="single" w:sz="8" w:space="0" w:color="000000"/>
              <w:right w:val="single" w:sz="8" w:space="0" w:color="000000"/>
            </w:tcBorders>
            <w:shd w:val="clear" w:color="auto" w:fill="FFFFFF"/>
            <w:tcMar>
              <w:top w:w="60" w:type="dxa"/>
              <w:left w:w="120" w:type="dxa"/>
              <w:bottom w:w="30" w:type="dxa"/>
              <w:right w:w="120" w:type="dxa"/>
            </w:tcMar>
            <w:vAlign w:val="center"/>
          </w:tcPr>
          <w:p w:rsidR="003B1E7A" w:rsidRDefault="003B1E7A">
            <w:pPr>
              <w:pStyle w:val="Style13"/>
              <w:jc w:val="center"/>
              <w:rPr>
                <w:color w:val="000000"/>
              </w:rPr>
            </w:pPr>
          </w:p>
        </w:tc>
        <w:tc>
          <w:tcPr>
            <w:tcW w:w="1665" w:type="dxa"/>
            <w:tcBorders>
              <w:top w:val="single" w:sz="8" w:space="0" w:color="000000"/>
              <w:left w:val="single" w:sz="8" w:space="0" w:color="000000"/>
              <w:bottom w:val="single" w:sz="8" w:space="0" w:color="000000"/>
              <w:right w:val="single" w:sz="8" w:space="0" w:color="000000"/>
            </w:tcBorders>
            <w:shd w:val="clear" w:color="auto" w:fill="FFFFFF"/>
            <w:tcMar>
              <w:top w:w="60" w:type="dxa"/>
              <w:left w:w="120" w:type="dxa"/>
              <w:bottom w:w="30" w:type="dxa"/>
              <w:right w:w="120" w:type="dxa"/>
            </w:tcMar>
            <w:vAlign w:val="center"/>
          </w:tcPr>
          <w:p w:rsidR="003B1E7A" w:rsidRDefault="00FE78D5">
            <w:pPr>
              <w:pStyle w:val="Style13"/>
              <w:spacing w:line="240" w:lineRule="auto"/>
              <w:jc w:val="center"/>
              <w:rPr>
                <w:color w:val="000000"/>
              </w:rPr>
            </w:pPr>
            <w:r>
              <w:rPr>
                <w:rFonts w:hint="eastAsia"/>
                <w:color w:val="000000"/>
              </w:rPr>
              <w:t>7</w:t>
            </w:r>
            <w:r>
              <w:rPr>
                <w:color w:val="000000"/>
              </w:rPr>
              <w:t>:</w:t>
            </w:r>
            <w:r>
              <w:rPr>
                <w:rFonts w:hint="eastAsia"/>
                <w:color w:val="000000"/>
              </w:rPr>
              <w:t>3</w:t>
            </w:r>
            <w:r>
              <w:rPr>
                <w:color w:val="000000"/>
              </w:rPr>
              <w:t>0-</w:t>
            </w:r>
            <w:r>
              <w:rPr>
                <w:rFonts w:hint="eastAsia"/>
                <w:color w:val="000000"/>
              </w:rPr>
              <w:t>7</w:t>
            </w:r>
            <w:r>
              <w:rPr>
                <w:color w:val="000000"/>
              </w:rPr>
              <w:t>:</w:t>
            </w:r>
            <w:r>
              <w:rPr>
                <w:rFonts w:hint="eastAsia"/>
                <w:color w:val="000000"/>
              </w:rPr>
              <w:t>45</w:t>
            </w:r>
          </w:p>
        </w:tc>
        <w:tc>
          <w:tcPr>
            <w:tcW w:w="2150" w:type="dxa"/>
            <w:tcBorders>
              <w:top w:val="single" w:sz="8" w:space="0" w:color="000000"/>
              <w:left w:val="single" w:sz="8" w:space="0" w:color="000000"/>
              <w:bottom w:val="single" w:sz="8" w:space="0" w:color="000000"/>
              <w:right w:val="single" w:sz="8" w:space="0" w:color="000000"/>
            </w:tcBorders>
            <w:shd w:val="clear" w:color="auto" w:fill="FFFFFF"/>
            <w:tcMar>
              <w:top w:w="60" w:type="dxa"/>
              <w:left w:w="120" w:type="dxa"/>
              <w:bottom w:w="30" w:type="dxa"/>
              <w:right w:w="120" w:type="dxa"/>
            </w:tcMar>
            <w:vAlign w:val="center"/>
          </w:tcPr>
          <w:p w:rsidR="003B1E7A" w:rsidRDefault="00FE78D5">
            <w:pPr>
              <w:pStyle w:val="Style13"/>
              <w:spacing w:line="240" w:lineRule="auto"/>
              <w:jc w:val="center"/>
              <w:rPr>
                <w:color w:val="000000"/>
              </w:rPr>
            </w:pPr>
            <w:r>
              <w:rPr>
                <w:rFonts w:hint="eastAsia"/>
                <w:color w:val="000000"/>
              </w:rPr>
              <w:t>裁判会</w:t>
            </w:r>
          </w:p>
        </w:tc>
        <w:tc>
          <w:tcPr>
            <w:tcW w:w="1975" w:type="dxa"/>
            <w:tcBorders>
              <w:top w:val="single" w:sz="8" w:space="0" w:color="000000"/>
              <w:left w:val="single" w:sz="8" w:space="0" w:color="000000"/>
              <w:bottom w:val="single" w:sz="8" w:space="0" w:color="000000"/>
              <w:right w:val="single" w:sz="8" w:space="0" w:color="000000"/>
            </w:tcBorders>
            <w:shd w:val="clear" w:color="auto" w:fill="FFFFFF"/>
            <w:tcMar>
              <w:top w:w="60" w:type="dxa"/>
              <w:left w:w="120" w:type="dxa"/>
              <w:bottom w:w="30" w:type="dxa"/>
              <w:right w:w="120" w:type="dxa"/>
            </w:tcMar>
            <w:vAlign w:val="center"/>
          </w:tcPr>
          <w:p w:rsidR="003B1E7A" w:rsidRDefault="00FE78D5">
            <w:pPr>
              <w:pStyle w:val="Style13"/>
              <w:spacing w:line="240" w:lineRule="auto"/>
              <w:jc w:val="center"/>
              <w:rPr>
                <w:color w:val="000000"/>
              </w:rPr>
            </w:pPr>
            <w:r>
              <w:rPr>
                <w:rFonts w:hint="eastAsia"/>
                <w:color w:val="000000"/>
              </w:rPr>
              <w:t>所有裁判</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120" w:type="dxa"/>
              <w:bottom w:w="30" w:type="dxa"/>
              <w:right w:w="120" w:type="dxa"/>
            </w:tcMar>
            <w:vAlign w:val="center"/>
          </w:tcPr>
          <w:p w:rsidR="003B1E7A" w:rsidRDefault="00FE78D5">
            <w:pPr>
              <w:pStyle w:val="Style13"/>
              <w:spacing w:line="240" w:lineRule="auto"/>
              <w:jc w:val="center"/>
              <w:rPr>
                <w:color w:val="000000"/>
              </w:rPr>
            </w:pPr>
            <w:r>
              <w:rPr>
                <w:rFonts w:hint="eastAsia"/>
                <w:color w:val="000000"/>
              </w:rPr>
              <w:t>办公楼三楼会议室</w:t>
            </w:r>
          </w:p>
        </w:tc>
      </w:tr>
      <w:tr w:rsidR="003B1E7A">
        <w:trPr>
          <w:trHeight w:val="737"/>
        </w:trPr>
        <w:tc>
          <w:tcPr>
            <w:tcW w:w="1282" w:type="dxa"/>
            <w:vMerge/>
            <w:tcBorders>
              <w:left w:val="single" w:sz="8" w:space="0" w:color="000000"/>
              <w:right w:val="single" w:sz="8" w:space="0" w:color="000000"/>
            </w:tcBorders>
            <w:shd w:val="clear" w:color="auto" w:fill="FFFFFF"/>
            <w:tcMar>
              <w:top w:w="60" w:type="dxa"/>
              <w:left w:w="120" w:type="dxa"/>
              <w:bottom w:w="30" w:type="dxa"/>
              <w:right w:w="120" w:type="dxa"/>
            </w:tcMar>
            <w:vAlign w:val="center"/>
          </w:tcPr>
          <w:p w:rsidR="003B1E7A" w:rsidRDefault="003B1E7A">
            <w:pPr>
              <w:pStyle w:val="Style13"/>
              <w:jc w:val="center"/>
              <w:rPr>
                <w:color w:val="000000"/>
              </w:rPr>
            </w:pPr>
          </w:p>
        </w:tc>
        <w:tc>
          <w:tcPr>
            <w:tcW w:w="1665" w:type="dxa"/>
            <w:tcBorders>
              <w:top w:val="single" w:sz="8" w:space="0" w:color="000000"/>
              <w:left w:val="single" w:sz="8" w:space="0" w:color="000000"/>
              <w:bottom w:val="single" w:sz="8" w:space="0" w:color="000000"/>
              <w:right w:val="single" w:sz="8" w:space="0" w:color="000000"/>
            </w:tcBorders>
            <w:shd w:val="clear" w:color="auto" w:fill="FFFFFF"/>
            <w:tcMar>
              <w:top w:w="60" w:type="dxa"/>
              <w:left w:w="120" w:type="dxa"/>
              <w:bottom w:w="30" w:type="dxa"/>
              <w:right w:w="120" w:type="dxa"/>
            </w:tcMar>
            <w:vAlign w:val="center"/>
          </w:tcPr>
          <w:p w:rsidR="003B1E7A" w:rsidRDefault="00FE78D5">
            <w:pPr>
              <w:pStyle w:val="Style13"/>
              <w:spacing w:line="240" w:lineRule="auto"/>
              <w:jc w:val="center"/>
              <w:rPr>
                <w:color w:val="000000"/>
              </w:rPr>
            </w:pPr>
            <w:r>
              <w:rPr>
                <w:rFonts w:hint="eastAsia"/>
                <w:color w:val="000000"/>
              </w:rPr>
              <w:t>7</w:t>
            </w:r>
            <w:r>
              <w:rPr>
                <w:color w:val="000000"/>
              </w:rPr>
              <w:t>:</w:t>
            </w:r>
            <w:r>
              <w:rPr>
                <w:rFonts w:hint="eastAsia"/>
                <w:color w:val="000000"/>
              </w:rPr>
              <w:t>45</w:t>
            </w:r>
            <w:r>
              <w:rPr>
                <w:color w:val="000000"/>
              </w:rPr>
              <w:t>-</w:t>
            </w:r>
            <w:r>
              <w:rPr>
                <w:rFonts w:hint="eastAsia"/>
                <w:color w:val="000000"/>
              </w:rPr>
              <w:t>8</w:t>
            </w:r>
            <w:r>
              <w:rPr>
                <w:color w:val="000000"/>
              </w:rPr>
              <w:t>:</w:t>
            </w:r>
            <w:r>
              <w:rPr>
                <w:rFonts w:hint="eastAsia"/>
                <w:color w:val="000000"/>
              </w:rPr>
              <w:t>0</w:t>
            </w:r>
            <w:r>
              <w:rPr>
                <w:color w:val="000000"/>
              </w:rPr>
              <w:t>0</w:t>
            </w:r>
          </w:p>
        </w:tc>
        <w:tc>
          <w:tcPr>
            <w:tcW w:w="2150" w:type="dxa"/>
            <w:tcBorders>
              <w:top w:val="single" w:sz="8" w:space="0" w:color="000000"/>
              <w:left w:val="single" w:sz="8" w:space="0" w:color="000000"/>
              <w:bottom w:val="single" w:sz="8" w:space="0" w:color="000000"/>
              <w:right w:val="single" w:sz="8" w:space="0" w:color="000000"/>
            </w:tcBorders>
            <w:shd w:val="clear" w:color="auto" w:fill="FFFFFF"/>
            <w:tcMar>
              <w:top w:w="60" w:type="dxa"/>
              <w:left w:w="120" w:type="dxa"/>
              <w:bottom w:w="30" w:type="dxa"/>
              <w:right w:w="120" w:type="dxa"/>
            </w:tcMar>
            <w:vAlign w:val="center"/>
          </w:tcPr>
          <w:p w:rsidR="003B1E7A" w:rsidRDefault="00FE78D5">
            <w:pPr>
              <w:pStyle w:val="Style13"/>
              <w:spacing w:line="240" w:lineRule="auto"/>
              <w:jc w:val="center"/>
              <w:rPr>
                <w:color w:val="000000"/>
              </w:rPr>
            </w:pPr>
            <w:r>
              <w:rPr>
                <w:color w:val="000000"/>
              </w:rPr>
              <w:t>召开领队会、抽参赛号（</w:t>
            </w:r>
            <w:r>
              <w:rPr>
                <w:color w:val="000000"/>
              </w:rPr>
              <w:t xml:space="preserve">1 </w:t>
            </w:r>
            <w:r>
              <w:rPr>
                <w:color w:val="000000"/>
              </w:rPr>
              <w:t>次加密）</w:t>
            </w:r>
          </w:p>
        </w:tc>
        <w:tc>
          <w:tcPr>
            <w:tcW w:w="1975" w:type="dxa"/>
            <w:tcBorders>
              <w:top w:val="single" w:sz="8" w:space="0" w:color="000000"/>
              <w:left w:val="single" w:sz="8" w:space="0" w:color="000000"/>
              <w:bottom w:val="single" w:sz="8" w:space="0" w:color="000000"/>
              <w:right w:val="single" w:sz="8" w:space="0" w:color="000000"/>
            </w:tcBorders>
            <w:shd w:val="clear" w:color="auto" w:fill="FFFFFF"/>
            <w:tcMar>
              <w:top w:w="60" w:type="dxa"/>
              <w:left w:w="120" w:type="dxa"/>
              <w:bottom w:w="30" w:type="dxa"/>
              <w:right w:w="120" w:type="dxa"/>
            </w:tcMar>
            <w:vAlign w:val="center"/>
          </w:tcPr>
          <w:p w:rsidR="003B1E7A" w:rsidRDefault="00FE78D5">
            <w:pPr>
              <w:pStyle w:val="Style13"/>
              <w:spacing w:line="240" w:lineRule="auto"/>
              <w:jc w:val="center"/>
              <w:rPr>
                <w:color w:val="000000"/>
              </w:rPr>
            </w:pPr>
            <w:r>
              <w:rPr>
                <w:color w:val="000000"/>
              </w:rPr>
              <w:t>领队</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120" w:type="dxa"/>
              <w:bottom w:w="30" w:type="dxa"/>
              <w:right w:w="120" w:type="dxa"/>
            </w:tcMar>
            <w:vAlign w:val="center"/>
          </w:tcPr>
          <w:p w:rsidR="003B1E7A" w:rsidRDefault="00FE78D5">
            <w:pPr>
              <w:pStyle w:val="Style13"/>
              <w:spacing w:line="240" w:lineRule="auto"/>
              <w:jc w:val="center"/>
              <w:rPr>
                <w:color w:val="000000"/>
              </w:rPr>
            </w:pPr>
            <w:r>
              <w:rPr>
                <w:rFonts w:hint="eastAsia"/>
                <w:color w:val="000000"/>
              </w:rPr>
              <w:t>阶梯教室</w:t>
            </w:r>
          </w:p>
        </w:tc>
      </w:tr>
      <w:tr w:rsidR="003B1E7A">
        <w:trPr>
          <w:trHeight w:val="737"/>
        </w:trPr>
        <w:tc>
          <w:tcPr>
            <w:tcW w:w="1282" w:type="dxa"/>
            <w:vMerge/>
            <w:tcBorders>
              <w:left w:val="single" w:sz="8" w:space="0" w:color="000000"/>
              <w:right w:val="single" w:sz="8" w:space="0" w:color="000000"/>
            </w:tcBorders>
            <w:shd w:val="clear" w:color="auto" w:fill="FFFFFF"/>
            <w:tcMar>
              <w:top w:w="60" w:type="dxa"/>
              <w:left w:w="120" w:type="dxa"/>
              <w:bottom w:w="30" w:type="dxa"/>
              <w:right w:w="120" w:type="dxa"/>
            </w:tcMar>
            <w:vAlign w:val="center"/>
          </w:tcPr>
          <w:p w:rsidR="003B1E7A" w:rsidRDefault="003B1E7A">
            <w:pPr>
              <w:pStyle w:val="Style13"/>
              <w:jc w:val="center"/>
              <w:rPr>
                <w:color w:val="000000"/>
              </w:rPr>
            </w:pPr>
          </w:p>
        </w:tc>
        <w:tc>
          <w:tcPr>
            <w:tcW w:w="1665" w:type="dxa"/>
            <w:tcBorders>
              <w:top w:val="single" w:sz="8" w:space="0" w:color="000000"/>
              <w:left w:val="single" w:sz="8" w:space="0" w:color="000000"/>
              <w:bottom w:val="single" w:sz="8" w:space="0" w:color="000000"/>
              <w:right w:val="single" w:sz="8" w:space="0" w:color="000000"/>
            </w:tcBorders>
            <w:shd w:val="clear" w:color="auto" w:fill="FFFFFF"/>
            <w:tcMar>
              <w:top w:w="60" w:type="dxa"/>
              <w:left w:w="120" w:type="dxa"/>
              <w:bottom w:w="30" w:type="dxa"/>
              <w:right w:w="120" w:type="dxa"/>
            </w:tcMar>
            <w:vAlign w:val="center"/>
          </w:tcPr>
          <w:p w:rsidR="003B1E7A" w:rsidRDefault="00FE78D5">
            <w:pPr>
              <w:pStyle w:val="Style13"/>
              <w:spacing w:line="240" w:lineRule="auto"/>
              <w:jc w:val="center"/>
              <w:rPr>
                <w:color w:val="000000"/>
              </w:rPr>
            </w:pPr>
            <w:r>
              <w:rPr>
                <w:rFonts w:hint="eastAsia"/>
                <w:color w:val="000000"/>
              </w:rPr>
              <w:t>8</w:t>
            </w:r>
            <w:r>
              <w:rPr>
                <w:color w:val="000000"/>
              </w:rPr>
              <w:t>:</w:t>
            </w:r>
            <w:r>
              <w:rPr>
                <w:rFonts w:hint="eastAsia"/>
                <w:color w:val="000000"/>
              </w:rPr>
              <w:t>0</w:t>
            </w:r>
            <w:r>
              <w:rPr>
                <w:color w:val="000000"/>
              </w:rPr>
              <w:t>0-</w:t>
            </w:r>
            <w:r>
              <w:rPr>
                <w:rFonts w:hint="eastAsia"/>
                <w:color w:val="000000"/>
              </w:rPr>
              <w:t>8</w:t>
            </w:r>
            <w:r>
              <w:rPr>
                <w:color w:val="000000"/>
              </w:rPr>
              <w:t>:</w:t>
            </w:r>
            <w:r>
              <w:rPr>
                <w:rFonts w:hint="eastAsia"/>
                <w:color w:val="000000"/>
              </w:rPr>
              <w:t>15</w:t>
            </w:r>
          </w:p>
        </w:tc>
        <w:tc>
          <w:tcPr>
            <w:tcW w:w="2150" w:type="dxa"/>
            <w:tcBorders>
              <w:top w:val="single" w:sz="8" w:space="0" w:color="000000"/>
              <w:left w:val="single" w:sz="8" w:space="0" w:color="000000"/>
              <w:bottom w:val="single" w:sz="8" w:space="0" w:color="000000"/>
              <w:right w:val="single" w:sz="8" w:space="0" w:color="000000"/>
            </w:tcBorders>
            <w:shd w:val="clear" w:color="auto" w:fill="FFFFFF"/>
            <w:tcMar>
              <w:top w:w="60" w:type="dxa"/>
              <w:left w:w="120" w:type="dxa"/>
              <w:bottom w:w="30" w:type="dxa"/>
              <w:right w:w="120" w:type="dxa"/>
            </w:tcMar>
            <w:vAlign w:val="center"/>
          </w:tcPr>
          <w:p w:rsidR="003B1E7A" w:rsidRDefault="00FE78D5">
            <w:pPr>
              <w:pStyle w:val="Style13"/>
              <w:spacing w:line="240" w:lineRule="auto"/>
              <w:jc w:val="center"/>
              <w:rPr>
                <w:color w:val="000000"/>
              </w:rPr>
            </w:pPr>
            <w:r>
              <w:rPr>
                <w:color w:val="000000"/>
              </w:rPr>
              <w:t>启封赛场</w:t>
            </w:r>
          </w:p>
        </w:tc>
        <w:tc>
          <w:tcPr>
            <w:tcW w:w="1975" w:type="dxa"/>
            <w:tcBorders>
              <w:top w:val="single" w:sz="8" w:space="0" w:color="000000"/>
              <w:left w:val="single" w:sz="8" w:space="0" w:color="000000"/>
              <w:bottom w:val="single" w:sz="8" w:space="0" w:color="000000"/>
              <w:right w:val="single" w:sz="8" w:space="0" w:color="000000"/>
            </w:tcBorders>
            <w:shd w:val="clear" w:color="auto" w:fill="FFFFFF"/>
            <w:tcMar>
              <w:top w:w="60" w:type="dxa"/>
              <w:left w:w="120" w:type="dxa"/>
              <w:bottom w:w="30" w:type="dxa"/>
              <w:right w:w="120" w:type="dxa"/>
            </w:tcMar>
            <w:vAlign w:val="center"/>
          </w:tcPr>
          <w:p w:rsidR="003B1E7A" w:rsidRDefault="00FE78D5">
            <w:pPr>
              <w:pStyle w:val="Style13"/>
              <w:spacing w:line="240" w:lineRule="auto"/>
              <w:jc w:val="center"/>
              <w:rPr>
                <w:color w:val="000000"/>
              </w:rPr>
            </w:pPr>
            <w:r>
              <w:rPr>
                <w:color w:val="000000"/>
              </w:rPr>
              <w:t>裁判</w:t>
            </w:r>
            <w:r>
              <w:rPr>
                <w:rFonts w:hint="eastAsia"/>
                <w:color w:val="000000"/>
              </w:rPr>
              <w:t>长</w:t>
            </w:r>
            <w:r>
              <w:rPr>
                <w:color w:val="000000"/>
              </w:rPr>
              <w:t>、监督员、仲裁员</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120" w:type="dxa"/>
              <w:bottom w:w="30" w:type="dxa"/>
              <w:right w:w="120" w:type="dxa"/>
            </w:tcMar>
            <w:vAlign w:val="center"/>
          </w:tcPr>
          <w:p w:rsidR="003B1E7A" w:rsidRDefault="00FE78D5">
            <w:pPr>
              <w:pStyle w:val="Style13"/>
              <w:spacing w:line="240" w:lineRule="auto"/>
              <w:jc w:val="center"/>
              <w:rPr>
                <w:color w:val="000000"/>
              </w:rPr>
            </w:pPr>
            <w:r>
              <w:rPr>
                <w:color w:val="000000"/>
              </w:rPr>
              <w:t>赛场</w:t>
            </w:r>
          </w:p>
        </w:tc>
      </w:tr>
      <w:tr w:rsidR="003B1E7A">
        <w:trPr>
          <w:trHeight w:val="737"/>
        </w:trPr>
        <w:tc>
          <w:tcPr>
            <w:tcW w:w="1282" w:type="dxa"/>
            <w:vMerge/>
            <w:tcBorders>
              <w:left w:val="single" w:sz="8" w:space="0" w:color="000000"/>
              <w:right w:val="single" w:sz="8" w:space="0" w:color="000000"/>
            </w:tcBorders>
            <w:shd w:val="clear" w:color="auto" w:fill="FFFFFF"/>
            <w:tcMar>
              <w:top w:w="60" w:type="dxa"/>
              <w:left w:w="120" w:type="dxa"/>
              <w:bottom w:w="30" w:type="dxa"/>
              <w:right w:w="120" w:type="dxa"/>
            </w:tcMar>
            <w:vAlign w:val="center"/>
          </w:tcPr>
          <w:p w:rsidR="003B1E7A" w:rsidRDefault="003B1E7A">
            <w:pPr>
              <w:pStyle w:val="Style13"/>
              <w:jc w:val="center"/>
              <w:rPr>
                <w:color w:val="000000"/>
              </w:rPr>
            </w:pPr>
          </w:p>
        </w:tc>
        <w:tc>
          <w:tcPr>
            <w:tcW w:w="1665" w:type="dxa"/>
            <w:tcBorders>
              <w:top w:val="single" w:sz="8" w:space="0" w:color="000000"/>
              <w:left w:val="single" w:sz="8" w:space="0" w:color="000000"/>
              <w:bottom w:val="single" w:sz="8" w:space="0" w:color="000000"/>
              <w:right w:val="single" w:sz="8" w:space="0" w:color="000000"/>
            </w:tcBorders>
            <w:shd w:val="clear" w:color="auto" w:fill="FFFFFF"/>
            <w:tcMar>
              <w:top w:w="60" w:type="dxa"/>
              <w:left w:w="120" w:type="dxa"/>
              <w:bottom w:w="30" w:type="dxa"/>
              <w:right w:w="120" w:type="dxa"/>
            </w:tcMar>
            <w:vAlign w:val="center"/>
          </w:tcPr>
          <w:p w:rsidR="003B1E7A" w:rsidRDefault="00FE78D5">
            <w:pPr>
              <w:pStyle w:val="Style13"/>
              <w:spacing w:line="240" w:lineRule="auto"/>
              <w:jc w:val="center"/>
              <w:rPr>
                <w:color w:val="000000"/>
              </w:rPr>
            </w:pPr>
            <w:r>
              <w:rPr>
                <w:rFonts w:hint="eastAsia"/>
                <w:color w:val="000000"/>
              </w:rPr>
              <w:t>8</w:t>
            </w:r>
            <w:r>
              <w:rPr>
                <w:color w:val="000000"/>
              </w:rPr>
              <w:t>:</w:t>
            </w:r>
            <w:r>
              <w:rPr>
                <w:rFonts w:hint="eastAsia"/>
                <w:color w:val="000000"/>
              </w:rPr>
              <w:t>15</w:t>
            </w:r>
            <w:r>
              <w:rPr>
                <w:color w:val="000000"/>
              </w:rPr>
              <w:t>-</w:t>
            </w:r>
            <w:r>
              <w:rPr>
                <w:rFonts w:hint="eastAsia"/>
                <w:color w:val="000000"/>
              </w:rPr>
              <w:t>8</w:t>
            </w:r>
            <w:r>
              <w:rPr>
                <w:color w:val="000000"/>
              </w:rPr>
              <w:t>:</w:t>
            </w:r>
            <w:r>
              <w:rPr>
                <w:rFonts w:hint="eastAsia"/>
                <w:color w:val="000000"/>
              </w:rPr>
              <w:t>30</w:t>
            </w:r>
          </w:p>
        </w:tc>
        <w:tc>
          <w:tcPr>
            <w:tcW w:w="2150" w:type="dxa"/>
            <w:tcBorders>
              <w:top w:val="single" w:sz="8" w:space="0" w:color="000000"/>
              <w:left w:val="single" w:sz="8" w:space="0" w:color="000000"/>
              <w:bottom w:val="single" w:sz="8" w:space="0" w:color="000000"/>
              <w:right w:val="single" w:sz="8" w:space="0" w:color="000000"/>
            </w:tcBorders>
            <w:shd w:val="clear" w:color="auto" w:fill="FFFFFF"/>
            <w:tcMar>
              <w:top w:w="60" w:type="dxa"/>
              <w:left w:w="120" w:type="dxa"/>
              <w:bottom w:w="30" w:type="dxa"/>
              <w:right w:w="120" w:type="dxa"/>
            </w:tcMar>
            <w:vAlign w:val="center"/>
          </w:tcPr>
          <w:p w:rsidR="003B1E7A" w:rsidRDefault="00FE78D5">
            <w:pPr>
              <w:pStyle w:val="Style13"/>
              <w:spacing w:line="240" w:lineRule="auto"/>
              <w:jc w:val="center"/>
              <w:rPr>
                <w:color w:val="000000"/>
              </w:rPr>
            </w:pPr>
            <w:r>
              <w:rPr>
                <w:rFonts w:hint="eastAsia"/>
                <w:color w:val="000000"/>
              </w:rPr>
              <w:t>第一场</w:t>
            </w:r>
            <w:r>
              <w:rPr>
                <w:color w:val="000000"/>
              </w:rPr>
              <w:t>选手检录、抽机位号（</w:t>
            </w:r>
            <w:r>
              <w:rPr>
                <w:color w:val="000000"/>
              </w:rPr>
              <w:t xml:space="preserve">2 </w:t>
            </w:r>
            <w:r>
              <w:rPr>
                <w:color w:val="000000"/>
              </w:rPr>
              <w:t>次加密）</w:t>
            </w:r>
          </w:p>
        </w:tc>
        <w:tc>
          <w:tcPr>
            <w:tcW w:w="1975" w:type="dxa"/>
            <w:tcBorders>
              <w:top w:val="single" w:sz="8" w:space="0" w:color="000000"/>
              <w:left w:val="single" w:sz="8" w:space="0" w:color="000000"/>
              <w:bottom w:val="single" w:sz="8" w:space="0" w:color="000000"/>
              <w:right w:val="single" w:sz="8" w:space="0" w:color="000000"/>
            </w:tcBorders>
            <w:shd w:val="clear" w:color="auto" w:fill="FFFFFF"/>
            <w:tcMar>
              <w:top w:w="60" w:type="dxa"/>
              <w:left w:w="120" w:type="dxa"/>
              <w:bottom w:w="30" w:type="dxa"/>
              <w:right w:w="120" w:type="dxa"/>
            </w:tcMar>
            <w:vAlign w:val="center"/>
          </w:tcPr>
          <w:p w:rsidR="003B1E7A" w:rsidRDefault="00FE78D5">
            <w:pPr>
              <w:pStyle w:val="Style13"/>
              <w:spacing w:line="240" w:lineRule="auto"/>
              <w:jc w:val="center"/>
              <w:rPr>
                <w:color w:val="000000"/>
              </w:rPr>
            </w:pPr>
            <w:r>
              <w:rPr>
                <w:color w:val="000000"/>
              </w:rPr>
              <w:t>所有选手、裁判</w:t>
            </w:r>
            <w:r>
              <w:rPr>
                <w:rFonts w:hint="eastAsia"/>
                <w:color w:val="000000"/>
              </w:rPr>
              <w:t>长</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120" w:type="dxa"/>
              <w:bottom w:w="30" w:type="dxa"/>
              <w:right w:w="120" w:type="dxa"/>
            </w:tcMar>
            <w:vAlign w:val="center"/>
          </w:tcPr>
          <w:p w:rsidR="003B1E7A" w:rsidRDefault="00FE78D5">
            <w:pPr>
              <w:pStyle w:val="Style13"/>
              <w:spacing w:line="240" w:lineRule="auto"/>
              <w:jc w:val="center"/>
              <w:rPr>
                <w:color w:val="000000"/>
              </w:rPr>
            </w:pPr>
            <w:r>
              <w:rPr>
                <w:rFonts w:hint="eastAsia"/>
                <w:color w:val="000000"/>
              </w:rPr>
              <w:t>赛场</w:t>
            </w:r>
          </w:p>
        </w:tc>
      </w:tr>
      <w:tr w:rsidR="003B1E7A">
        <w:trPr>
          <w:trHeight w:val="737"/>
        </w:trPr>
        <w:tc>
          <w:tcPr>
            <w:tcW w:w="1282" w:type="dxa"/>
            <w:vMerge/>
            <w:tcBorders>
              <w:left w:val="single" w:sz="8" w:space="0" w:color="000000"/>
              <w:right w:val="single" w:sz="8" w:space="0" w:color="000000"/>
            </w:tcBorders>
            <w:shd w:val="clear" w:color="auto" w:fill="FFFFFF"/>
            <w:tcMar>
              <w:top w:w="60" w:type="dxa"/>
              <w:left w:w="120" w:type="dxa"/>
              <w:bottom w:w="30" w:type="dxa"/>
              <w:right w:w="120" w:type="dxa"/>
            </w:tcMar>
            <w:vAlign w:val="center"/>
          </w:tcPr>
          <w:p w:rsidR="003B1E7A" w:rsidRDefault="003B1E7A">
            <w:pPr>
              <w:pStyle w:val="Style13"/>
              <w:jc w:val="center"/>
              <w:rPr>
                <w:color w:val="000000"/>
              </w:rPr>
            </w:pPr>
          </w:p>
        </w:tc>
        <w:tc>
          <w:tcPr>
            <w:tcW w:w="1665" w:type="dxa"/>
            <w:tcBorders>
              <w:top w:val="single" w:sz="8" w:space="0" w:color="000000"/>
              <w:left w:val="single" w:sz="8" w:space="0" w:color="000000"/>
              <w:bottom w:val="single" w:sz="8" w:space="0" w:color="000000"/>
              <w:right w:val="single" w:sz="8" w:space="0" w:color="000000"/>
            </w:tcBorders>
            <w:shd w:val="clear" w:color="auto" w:fill="FFFFFF"/>
            <w:tcMar>
              <w:top w:w="60" w:type="dxa"/>
              <w:left w:w="120" w:type="dxa"/>
              <w:bottom w:w="30" w:type="dxa"/>
              <w:right w:w="120" w:type="dxa"/>
            </w:tcMar>
            <w:vAlign w:val="center"/>
          </w:tcPr>
          <w:p w:rsidR="003B1E7A" w:rsidRDefault="00FE78D5">
            <w:pPr>
              <w:pStyle w:val="Style13"/>
              <w:spacing w:line="240" w:lineRule="auto"/>
              <w:jc w:val="center"/>
              <w:rPr>
                <w:color w:val="000000"/>
              </w:rPr>
            </w:pPr>
            <w:r>
              <w:rPr>
                <w:rFonts w:hint="eastAsia"/>
                <w:color w:val="000000"/>
              </w:rPr>
              <w:t>8</w:t>
            </w:r>
            <w:r>
              <w:rPr>
                <w:color w:val="000000"/>
              </w:rPr>
              <w:t>:</w:t>
            </w:r>
            <w:r>
              <w:rPr>
                <w:rFonts w:hint="eastAsia"/>
                <w:color w:val="000000"/>
              </w:rPr>
              <w:t>3</w:t>
            </w:r>
            <w:r>
              <w:rPr>
                <w:color w:val="000000"/>
              </w:rPr>
              <w:t>0-</w:t>
            </w:r>
            <w:r>
              <w:rPr>
                <w:rFonts w:hint="eastAsia"/>
                <w:color w:val="000000"/>
              </w:rPr>
              <w:t>12</w:t>
            </w:r>
            <w:r>
              <w:rPr>
                <w:color w:val="000000"/>
              </w:rPr>
              <w:t>:</w:t>
            </w:r>
            <w:r>
              <w:rPr>
                <w:rFonts w:hint="eastAsia"/>
                <w:color w:val="000000"/>
              </w:rPr>
              <w:t>30</w:t>
            </w:r>
          </w:p>
        </w:tc>
        <w:tc>
          <w:tcPr>
            <w:tcW w:w="2150" w:type="dxa"/>
            <w:tcBorders>
              <w:top w:val="single" w:sz="8" w:space="0" w:color="000000"/>
              <w:left w:val="single" w:sz="8" w:space="0" w:color="000000"/>
              <w:bottom w:val="single" w:sz="8" w:space="0" w:color="000000"/>
              <w:right w:val="single" w:sz="8" w:space="0" w:color="000000"/>
            </w:tcBorders>
            <w:shd w:val="clear" w:color="auto" w:fill="FFFFFF"/>
            <w:tcMar>
              <w:top w:w="60" w:type="dxa"/>
              <w:left w:w="120" w:type="dxa"/>
              <w:bottom w:w="30" w:type="dxa"/>
              <w:right w:w="120" w:type="dxa"/>
            </w:tcMar>
            <w:vAlign w:val="center"/>
          </w:tcPr>
          <w:p w:rsidR="003B1E7A" w:rsidRDefault="00FE78D5">
            <w:pPr>
              <w:pStyle w:val="Style13"/>
              <w:spacing w:line="240" w:lineRule="auto"/>
              <w:jc w:val="center"/>
              <w:rPr>
                <w:color w:val="000000"/>
              </w:rPr>
            </w:pPr>
            <w:r>
              <w:rPr>
                <w:rFonts w:hint="eastAsia"/>
                <w:color w:val="000000"/>
              </w:rPr>
              <w:t>第一场</w:t>
            </w:r>
            <w:r>
              <w:rPr>
                <w:color w:val="000000"/>
              </w:rPr>
              <w:t>比赛</w:t>
            </w:r>
          </w:p>
        </w:tc>
        <w:tc>
          <w:tcPr>
            <w:tcW w:w="1975" w:type="dxa"/>
            <w:tcBorders>
              <w:top w:val="single" w:sz="8" w:space="0" w:color="000000"/>
              <w:left w:val="single" w:sz="8" w:space="0" w:color="000000"/>
              <w:bottom w:val="single" w:sz="8" w:space="0" w:color="000000"/>
              <w:right w:val="single" w:sz="8" w:space="0" w:color="000000"/>
            </w:tcBorders>
            <w:shd w:val="clear" w:color="auto" w:fill="FFFFFF"/>
            <w:tcMar>
              <w:top w:w="60" w:type="dxa"/>
              <w:left w:w="120" w:type="dxa"/>
              <w:bottom w:w="30" w:type="dxa"/>
              <w:right w:w="120" w:type="dxa"/>
            </w:tcMar>
            <w:vAlign w:val="center"/>
          </w:tcPr>
          <w:p w:rsidR="003B1E7A" w:rsidRDefault="00FE78D5">
            <w:pPr>
              <w:pStyle w:val="Style13"/>
              <w:spacing w:line="240" w:lineRule="auto"/>
              <w:jc w:val="center"/>
              <w:rPr>
                <w:color w:val="000000"/>
              </w:rPr>
            </w:pPr>
            <w:r>
              <w:rPr>
                <w:rFonts w:hint="eastAsia"/>
                <w:color w:val="000000"/>
              </w:rPr>
              <w:t>第一场选手</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120" w:type="dxa"/>
              <w:bottom w:w="30" w:type="dxa"/>
              <w:right w:w="120" w:type="dxa"/>
            </w:tcMar>
            <w:vAlign w:val="center"/>
          </w:tcPr>
          <w:p w:rsidR="003B1E7A" w:rsidRDefault="00FE78D5">
            <w:pPr>
              <w:pStyle w:val="Style13"/>
              <w:spacing w:line="240" w:lineRule="auto"/>
              <w:jc w:val="center"/>
              <w:rPr>
                <w:color w:val="000000"/>
              </w:rPr>
            </w:pPr>
            <w:r>
              <w:rPr>
                <w:color w:val="000000"/>
              </w:rPr>
              <w:t>赛场</w:t>
            </w:r>
          </w:p>
        </w:tc>
      </w:tr>
      <w:tr w:rsidR="003B1E7A">
        <w:trPr>
          <w:trHeight w:val="737"/>
        </w:trPr>
        <w:tc>
          <w:tcPr>
            <w:tcW w:w="1282" w:type="dxa"/>
            <w:vMerge/>
            <w:tcBorders>
              <w:left w:val="single" w:sz="8" w:space="0" w:color="000000"/>
              <w:right w:val="single" w:sz="8" w:space="0" w:color="000000"/>
            </w:tcBorders>
            <w:shd w:val="clear" w:color="auto" w:fill="FFFFFF"/>
            <w:tcMar>
              <w:top w:w="60" w:type="dxa"/>
              <w:left w:w="120" w:type="dxa"/>
              <w:bottom w:w="30" w:type="dxa"/>
              <w:right w:w="120" w:type="dxa"/>
            </w:tcMar>
            <w:vAlign w:val="center"/>
          </w:tcPr>
          <w:p w:rsidR="003B1E7A" w:rsidRDefault="003B1E7A">
            <w:pPr>
              <w:pStyle w:val="Style13"/>
              <w:jc w:val="center"/>
              <w:rPr>
                <w:color w:val="000000"/>
              </w:rPr>
            </w:pPr>
          </w:p>
        </w:tc>
        <w:tc>
          <w:tcPr>
            <w:tcW w:w="1665" w:type="dxa"/>
            <w:tcBorders>
              <w:top w:val="single" w:sz="8" w:space="0" w:color="000000"/>
              <w:left w:val="single" w:sz="8" w:space="0" w:color="000000"/>
              <w:bottom w:val="single" w:sz="8" w:space="0" w:color="000000"/>
              <w:right w:val="single" w:sz="8" w:space="0" w:color="000000"/>
            </w:tcBorders>
            <w:shd w:val="clear" w:color="auto" w:fill="FFFFFF"/>
            <w:tcMar>
              <w:top w:w="60" w:type="dxa"/>
              <w:left w:w="120" w:type="dxa"/>
              <w:bottom w:w="30" w:type="dxa"/>
              <w:right w:w="120" w:type="dxa"/>
            </w:tcMar>
            <w:vAlign w:val="center"/>
          </w:tcPr>
          <w:p w:rsidR="003B1E7A" w:rsidRDefault="00FE78D5">
            <w:pPr>
              <w:pStyle w:val="Style13"/>
              <w:spacing w:line="240" w:lineRule="auto"/>
              <w:jc w:val="center"/>
              <w:rPr>
                <w:color w:val="000000"/>
              </w:rPr>
            </w:pPr>
            <w:r>
              <w:rPr>
                <w:rFonts w:hint="eastAsia"/>
                <w:color w:val="000000"/>
              </w:rPr>
              <w:t>12:30-13:00</w:t>
            </w:r>
          </w:p>
        </w:tc>
        <w:tc>
          <w:tcPr>
            <w:tcW w:w="2150" w:type="dxa"/>
            <w:tcBorders>
              <w:top w:val="single" w:sz="8" w:space="0" w:color="000000"/>
              <w:left w:val="single" w:sz="8" w:space="0" w:color="000000"/>
              <w:bottom w:val="single" w:sz="8" w:space="0" w:color="000000"/>
              <w:right w:val="single" w:sz="8" w:space="0" w:color="000000"/>
            </w:tcBorders>
            <w:shd w:val="clear" w:color="auto" w:fill="FFFFFF"/>
            <w:tcMar>
              <w:top w:w="60" w:type="dxa"/>
              <w:left w:w="120" w:type="dxa"/>
              <w:bottom w:w="30" w:type="dxa"/>
              <w:right w:w="120" w:type="dxa"/>
            </w:tcMar>
            <w:vAlign w:val="center"/>
          </w:tcPr>
          <w:p w:rsidR="003B1E7A" w:rsidRDefault="00FE78D5">
            <w:pPr>
              <w:pStyle w:val="Style13"/>
              <w:spacing w:before="0" w:after="0" w:line="240" w:lineRule="auto"/>
              <w:jc w:val="both"/>
              <w:rPr>
                <w:color w:val="000000"/>
              </w:rPr>
            </w:pPr>
            <w:r>
              <w:rPr>
                <w:rFonts w:hint="eastAsia"/>
                <w:color w:val="000000"/>
              </w:rPr>
              <w:t>第二场</w:t>
            </w:r>
            <w:r>
              <w:rPr>
                <w:color w:val="000000"/>
              </w:rPr>
              <w:t>选手检录、抽机位号（</w:t>
            </w:r>
            <w:r>
              <w:rPr>
                <w:color w:val="000000"/>
              </w:rPr>
              <w:t xml:space="preserve">2 </w:t>
            </w:r>
            <w:r>
              <w:rPr>
                <w:color w:val="000000"/>
              </w:rPr>
              <w:t>次加密）</w:t>
            </w:r>
          </w:p>
        </w:tc>
        <w:tc>
          <w:tcPr>
            <w:tcW w:w="1975" w:type="dxa"/>
            <w:tcBorders>
              <w:top w:val="single" w:sz="8" w:space="0" w:color="000000"/>
              <w:left w:val="single" w:sz="8" w:space="0" w:color="000000"/>
              <w:bottom w:val="single" w:sz="8" w:space="0" w:color="000000"/>
              <w:right w:val="single" w:sz="8" w:space="0" w:color="000000"/>
            </w:tcBorders>
            <w:shd w:val="clear" w:color="auto" w:fill="FFFFFF"/>
            <w:tcMar>
              <w:top w:w="60" w:type="dxa"/>
              <w:left w:w="120" w:type="dxa"/>
              <w:bottom w:w="30" w:type="dxa"/>
              <w:right w:w="120" w:type="dxa"/>
            </w:tcMar>
            <w:vAlign w:val="center"/>
          </w:tcPr>
          <w:p w:rsidR="003B1E7A" w:rsidRDefault="00FE78D5">
            <w:pPr>
              <w:pStyle w:val="Style13"/>
              <w:spacing w:line="240" w:lineRule="auto"/>
              <w:jc w:val="center"/>
              <w:rPr>
                <w:color w:val="000000"/>
              </w:rPr>
            </w:pPr>
            <w:r>
              <w:rPr>
                <w:rFonts w:hint="eastAsia"/>
                <w:color w:val="000000"/>
              </w:rPr>
              <w:t>工作人员</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120" w:type="dxa"/>
              <w:bottom w:w="30" w:type="dxa"/>
              <w:right w:w="120" w:type="dxa"/>
            </w:tcMar>
            <w:vAlign w:val="center"/>
          </w:tcPr>
          <w:p w:rsidR="003B1E7A" w:rsidRDefault="00FE78D5">
            <w:pPr>
              <w:pStyle w:val="Style13"/>
              <w:spacing w:line="240" w:lineRule="auto"/>
              <w:jc w:val="center"/>
              <w:rPr>
                <w:color w:val="000000"/>
              </w:rPr>
            </w:pPr>
            <w:r>
              <w:rPr>
                <w:rFonts w:hint="eastAsia"/>
                <w:color w:val="000000"/>
              </w:rPr>
              <w:t>赛场</w:t>
            </w:r>
          </w:p>
        </w:tc>
      </w:tr>
      <w:tr w:rsidR="003B1E7A">
        <w:trPr>
          <w:trHeight w:val="737"/>
        </w:trPr>
        <w:tc>
          <w:tcPr>
            <w:tcW w:w="1282" w:type="dxa"/>
            <w:vMerge/>
            <w:tcBorders>
              <w:left w:val="single" w:sz="8" w:space="0" w:color="000000"/>
              <w:right w:val="single" w:sz="8" w:space="0" w:color="000000"/>
            </w:tcBorders>
            <w:shd w:val="clear" w:color="auto" w:fill="FFFFFF"/>
            <w:tcMar>
              <w:top w:w="60" w:type="dxa"/>
              <w:left w:w="120" w:type="dxa"/>
              <w:bottom w:w="30" w:type="dxa"/>
              <w:right w:w="120" w:type="dxa"/>
            </w:tcMar>
            <w:vAlign w:val="center"/>
          </w:tcPr>
          <w:p w:rsidR="003B1E7A" w:rsidRDefault="003B1E7A">
            <w:pPr>
              <w:pStyle w:val="Style13"/>
              <w:jc w:val="center"/>
              <w:rPr>
                <w:color w:val="000000"/>
              </w:rPr>
            </w:pPr>
          </w:p>
        </w:tc>
        <w:tc>
          <w:tcPr>
            <w:tcW w:w="1665" w:type="dxa"/>
            <w:tcBorders>
              <w:top w:val="single" w:sz="8" w:space="0" w:color="000000"/>
              <w:left w:val="single" w:sz="8" w:space="0" w:color="000000"/>
              <w:bottom w:val="single" w:sz="8" w:space="0" w:color="000000"/>
              <w:right w:val="single" w:sz="8" w:space="0" w:color="000000"/>
            </w:tcBorders>
            <w:shd w:val="clear" w:color="auto" w:fill="FFFFFF"/>
            <w:tcMar>
              <w:top w:w="60" w:type="dxa"/>
              <w:left w:w="120" w:type="dxa"/>
              <w:bottom w:w="30" w:type="dxa"/>
              <w:right w:w="120" w:type="dxa"/>
            </w:tcMar>
            <w:vAlign w:val="center"/>
          </w:tcPr>
          <w:p w:rsidR="003B1E7A" w:rsidRDefault="00FE78D5">
            <w:pPr>
              <w:pStyle w:val="Style13"/>
              <w:spacing w:line="240" w:lineRule="auto"/>
              <w:jc w:val="center"/>
              <w:rPr>
                <w:color w:val="000000"/>
              </w:rPr>
            </w:pPr>
            <w:r>
              <w:rPr>
                <w:rFonts w:hint="eastAsia"/>
                <w:color w:val="000000"/>
              </w:rPr>
              <w:t>13</w:t>
            </w:r>
            <w:r>
              <w:rPr>
                <w:color w:val="000000"/>
              </w:rPr>
              <w:t>:</w:t>
            </w:r>
            <w:r>
              <w:rPr>
                <w:rFonts w:hint="eastAsia"/>
                <w:color w:val="000000"/>
              </w:rPr>
              <w:t>0</w:t>
            </w:r>
            <w:r>
              <w:rPr>
                <w:color w:val="000000"/>
              </w:rPr>
              <w:t>0-</w:t>
            </w:r>
            <w:r>
              <w:rPr>
                <w:rFonts w:hint="eastAsia"/>
                <w:color w:val="000000"/>
              </w:rPr>
              <w:t>17</w:t>
            </w:r>
            <w:r>
              <w:rPr>
                <w:color w:val="000000"/>
              </w:rPr>
              <w:t>:</w:t>
            </w:r>
            <w:r>
              <w:rPr>
                <w:rFonts w:hint="eastAsia"/>
                <w:color w:val="000000"/>
              </w:rPr>
              <w:t>0</w:t>
            </w:r>
            <w:r>
              <w:rPr>
                <w:color w:val="000000"/>
              </w:rPr>
              <w:t>0</w:t>
            </w:r>
          </w:p>
        </w:tc>
        <w:tc>
          <w:tcPr>
            <w:tcW w:w="2150" w:type="dxa"/>
            <w:tcBorders>
              <w:top w:val="single" w:sz="8" w:space="0" w:color="000000"/>
              <w:left w:val="single" w:sz="8" w:space="0" w:color="000000"/>
              <w:bottom w:val="single" w:sz="8" w:space="0" w:color="000000"/>
              <w:right w:val="single" w:sz="8" w:space="0" w:color="000000"/>
            </w:tcBorders>
            <w:shd w:val="clear" w:color="auto" w:fill="FFFFFF"/>
            <w:tcMar>
              <w:top w:w="60" w:type="dxa"/>
              <w:left w:w="120" w:type="dxa"/>
              <w:bottom w:w="30" w:type="dxa"/>
              <w:right w:w="120" w:type="dxa"/>
            </w:tcMar>
            <w:vAlign w:val="center"/>
          </w:tcPr>
          <w:p w:rsidR="003B1E7A" w:rsidRDefault="00FE78D5">
            <w:pPr>
              <w:pStyle w:val="Style13"/>
              <w:spacing w:line="240" w:lineRule="auto"/>
              <w:jc w:val="center"/>
              <w:rPr>
                <w:color w:val="000000"/>
              </w:rPr>
            </w:pPr>
            <w:r>
              <w:rPr>
                <w:rFonts w:hint="eastAsia"/>
                <w:color w:val="000000"/>
              </w:rPr>
              <w:t>第二场</w:t>
            </w:r>
            <w:r>
              <w:rPr>
                <w:color w:val="000000"/>
              </w:rPr>
              <w:t>比赛</w:t>
            </w:r>
          </w:p>
        </w:tc>
        <w:tc>
          <w:tcPr>
            <w:tcW w:w="1975" w:type="dxa"/>
            <w:tcBorders>
              <w:top w:val="single" w:sz="8" w:space="0" w:color="000000"/>
              <w:left w:val="single" w:sz="8" w:space="0" w:color="000000"/>
              <w:bottom w:val="single" w:sz="8" w:space="0" w:color="000000"/>
              <w:right w:val="single" w:sz="8" w:space="0" w:color="000000"/>
            </w:tcBorders>
            <w:shd w:val="clear" w:color="auto" w:fill="FFFFFF"/>
            <w:tcMar>
              <w:top w:w="60" w:type="dxa"/>
              <w:left w:w="120" w:type="dxa"/>
              <w:bottom w:w="30" w:type="dxa"/>
              <w:right w:w="120" w:type="dxa"/>
            </w:tcMar>
            <w:vAlign w:val="center"/>
          </w:tcPr>
          <w:p w:rsidR="003B1E7A" w:rsidRDefault="00FE78D5">
            <w:pPr>
              <w:pStyle w:val="Style13"/>
              <w:spacing w:line="240" w:lineRule="auto"/>
              <w:jc w:val="center"/>
              <w:rPr>
                <w:color w:val="000000"/>
              </w:rPr>
            </w:pPr>
            <w:r>
              <w:rPr>
                <w:rFonts w:hint="eastAsia"/>
                <w:color w:val="000000"/>
              </w:rPr>
              <w:t>第二场选手</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120" w:type="dxa"/>
              <w:bottom w:w="30" w:type="dxa"/>
              <w:right w:w="120" w:type="dxa"/>
            </w:tcMar>
            <w:vAlign w:val="center"/>
          </w:tcPr>
          <w:p w:rsidR="003B1E7A" w:rsidRDefault="00FE78D5">
            <w:pPr>
              <w:pStyle w:val="Style13"/>
              <w:spacing w:line="240" w:lineRule="auto"/>
              <w:jc w:val="center"/>
              <w:rPr>
                <w:color w:val="000000"/>
              </w:rPr>
            </w:pPr>
            <w:r>
              <w:rPr>
                <w:color w:val="000000"/>
              </w:rPr>
              <w:t>赛场</w:t>
            </w:r>
          </w:p>
        </w:tc>
      </w:tr>
      <w:tr w:rsidR="003B1E7A">
        <w:trPr>
          <w:trHeight w:val="737"/>
        </w:trPr>
        <w:tc>
          <w:tcPr>
            <w:tcW w:w="1282" w:type="dxa"/>
            <w:vMerge/>
            <w:tcBorders>
              <w:left w:val="single" w:sz="8" w:space="0" w:color="000000"/>
              <w:right w:val="single" w:sz="8" w:space="0" w:color="000000"/>
            </w:tcBorders>
            <w:shd w:val="clear" w:color="auto" w:fill="FFFFFF"/>
            <w:tcMar>
              <w:top w:w="60" w:type="dxa"/>
              <w:left w:w="120" w:type="dxa"/>
              <w:bottom w:w="30" w:type="dxa"/>
              <w:right w:w="120" w:type="dxa"/>
            </w:tcMar>
            <w:vAlign w:val="center"/>
          </w:tcPr>
          <w:p w:rsidR="003B1E7A" w:rsidRDefault="003B1E7A">
            <w:pPr>
              <w:pStyle w:val="Style13"/>
              <w:jc w:val="center"/>
              <w:rPr>
                <w:color w:val="000000"/>
              </w:rPr>
            </w:pPr>
          </w:p>
        </w:tc>
        <w:tc>
          <w:tcPr>
            <w:tcW w:w="1665" w:type="dxa"/>
            <w:tcBorders>
              <w:top w:val="single" w:sz="8" w:space="0" w:color="000000"/>
              <w:left w:val="single" w:sz="8" w:space="0" w:color="000000"/>
              <w:bottom w:val="single" w:sz="8" w:space="0" w:color="000000"/>
              <w:right w:val="single" w:sz="8" w:space="0" w:color="000000"/>
            </w:tcBorders>
            <w:shd w:val="clear" w:color="auto" w:fill="FFFFFF"/>
            <w:tcMar>
              <w:top w:w="60" w:type="dxa"/>
              <w:left w:w="120" w:type="dxa"/>
              <w:bottom w:w="30" w:type="dxa"/>
              <w:right w:w="120" w:type="dxa"/>
            </w:tcMar>
            <w:vAlign w:val="center"/>
          </w:tcPr>
          <w:p w:rsidR="003B1E7A" w:rsidRDefault="00FE78D5">
            <w:pPr>
              <w:pStyle w:val="Style13"/>
              <w:spacing w:line="240" w:lineRule="auto"/>
              <w:jc w:val="center"/>
              <w:rPr>
                <w:color w:val="000000"/>
              </w:rPr>
            </w:pPr>
            <w:r>
              <w:rPr>
                <w:rFonts w:hint="eastAsia"/>
                <w:color w:val="000000"/>
              </w:rPr>
              <w:t>17</w:t>
            </w:r>
            <w:r>
              <w:rPr>
                <w:color w:val="000000"/>
              </w:rPr>
              <w:t>:00-</w:t>
            </w:r>
            <w:r>
              <w:rPr>
                <w:rFonts w:hint="eastAsia"/>
                <w:color w:val="000000"/>
              </w:rPr>
              <w:t>17</w:t>
            </w:r>
            <w:r>
              <w:rPr>
                <w:color w:val="000000"/>
              </w:rPr>
              <w:t>:</w:t>
            </w:r>
            <w:r>
              <w:rPr>
                <w:rFonts w:hint="eastAsia"/>
                <w:color w:val="000000"/>
              </w:rPr>
              <w:t>3</w:t>
            </w:r>
            <w:r>
              <w:rPr>
                <w:color w:val="000000"/>
              </w:rPr>
              <w:t>0</w:t>
            </w:r>
          </w:p>
        </w:tc>
        <w:tc>
          <w:tcPr>
            <w:tcW w:w="2150" w:type="dxa"/>
            <w:tcBorders>
              <w:top w:val="single" w:sz="8" w:space="0" w:color="000000"/>
              <w:left w:val="single" w:sz="8" w:space="0" w:color="000000"/>
              <w:bottom w:val="single" w:sz="8" w:space="0" w:color="000000"/>
              <w:right w:val="single" w:sz="8" w:space="0" w:color="000000"/>
            </w:tcBorders>
            <w:shd w:val="clear" w:color="auto" w:fill="FFFFFF"/>
            <w:tcMar>
              <w:top w:w="60" w:type="dxa"/>
              <w:left w:w="120" w:type="dxa"/>
              <w:bottom w:w="30" w:type="dxa"/>
              <w:right w:w="120" w:type="dxa"/>
            </w:tcMar>
            <w:vAlign w:val="center"/>
          </w:tcPr>
          <w:p w:rsidR="003B1E7A" w:rsidRDefault="00FE78D5">
            <w:pPr>
              <w:pStyle w:val="Style13"/>
              <w:spacing w:line="240" w:lineRule="auto"/>
              <w:jc w:val="center"/>
              <w:rPr>
                <w:color w:val="000000"/>
              </w:rPr>
            </w:pPr>
            <w:r>
              <w:rPr>
                <w:color w:val="000000"/>
              </w:rPr>
              <w:t>作品加密</w:t>
            </w:r>
          </w:p>
        </w:tc>
        <w:tc>
          <w:tcPr>
            <w:tcW w:w="1975" w:type="dxa"/>
            <w:tcBorders>
              <w:top w:val="single" w:sz="8" w:space="0" w:color="000000"/>
              <w:left w:val="single" w:sz="8" w:space="0" w:color="000000"/>
              <w:bottom w:val="single" w:sz="8" w:space="0" w:color="000000"/>
              <w:right w:val="single" w:sz="8" w:space="0" w:color="000000"/>
            </w:tcBorders>
            <w:shd w:val="clear" w:color="auto" w:fill="FFFFFF"/>
            <w:tcMar>
              <w:top w:w="60" w:type="dxa"/>
              <w:left w:w="120" w:type="dxa"/>
              <w:bottom w:w="30" w:type="dxa"/>
              <w:right w:w="120" w:type="dxa"/>
            </w:tcMar>
            <w:vAlign w:val="center"/>
          </w:tcPr>
          <w:p w:rsidR="003B1E7A" w:rsidRDefault="00FE78D5">
            <w:pPr>
              <w:pStyle w:val="Style13"/>
              <w:spacing w:line="240" w:lineRule="auto"/>
              <w:jc w:val="center"/>
              <w:rPr>
                <w:color w:val="000000"/>
              </w:rPr>
            </w:pPr>
            <w:r>
              <w:rPr>
                <w:color w:val="000000"/>
              </w:rPr>
              <w:t>裁判</w:t>
            </w:r>
            <w:r>
              <w:rPr>
                <w:rFonts w:hint="eastAsia"/>
                <w:color w:val="000000"/>
              </w:rPr>
              <w:t>长</w:t>
            </w:r>
            <w:r>
              <w:rPr>
                <w:color w:val="000000"/>
              </w:rPr>
              <w:t>、监督员</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120" w:type="dxa"/>
              <w:bottom w:w="30" w:type="dxa"/>
              <w:right w:w="120" w:type="dxa"/>
            </w:tcMar>
            <w:vAlign w:val="center"/>
          </w:tcPr>
          <w:p w:rsidR="003B1E7A" w:rsidRDefault="00FE78D5">
            <w:pPr>
              <w:pStyle w:val="Style13"/>
              <w:spacing w:line="240" w:lineRule="auto"/>
              <w:jc w:val="center"/>
              <w:rPr>
                <w:color w:val="000000"/>
              </w:rPr>
            </w:pPr>
            <w:r>
              <w:rPr>
                <w:color w:val="000000"/>
              </w:rPr>
              <w:t>裁判室</w:t>
            </w:r>
          </w:p>
        </w:tc>
      </w:tr>
      <w:tr w:rsidR="003B1E7A">
        <w:trPr>
          <w:trHeight w:val="737"/>
        </w:trPr>
        <w:tc>
          <w:tcPr>
            <w:tcW w:w="1282" w:type="dxa"/>
            <w:vMerge/>
            <w:tcBorders>
              <w:left w:val="single" w:sz="8" w:space="0" w:color="000000"/>
              <w:right w:val="single" w:sz="8" w:space="0" w:color="000000"/>
            </w:tcBorders>
            <w:shd w:val="clear" w:color="auto" w:fill="FFFFFF"/>
            <w:tcMar>
              <w:top w:w="60" w:type="dxa"/>
              <w:left w:w="120" w:type="dxa"/>
              <w:bottom w:w="30" w:type="dxa"/>
              <w:right w:w="120" w:type="dxa"/>
            </w:tcMar>
            <w:vAlign w:val="center"/>
          </w:tcPr>
          <w:p w:rsidR="003B1E7A" w:rsidRDefault="003B1E7A">
            <w:pPr>
              <w:pStyle w:val="Style13"/>
              <w:jc w:val="center"/>
              <w:rPr>
                <w:color w:val="000000"/>
              </w:rPr>
            </w:pPr>
          </w:p>
        </w:tc>
        <w:tc>
          <w:tcPr>
            <w:tcW w:w="1665" w:type="dxa"/>
            <w:tcBorders>
              <w:top w:val="single" w:sz="8" w:space="0" w:color="000000"/>
              <w:left w:val="single" w:sz="8" w:space="0" w:color="000000"/>
              <w:bottom w:val="single" w:sz="8" w:space="0" w:color="000000"/>
              <w:right w:val="single" w:sz="8" w:space="0" w:color="000000"/>
            </w:tcBorders>
            <w:shd w:val="clear" w:color="auto" w:fill="FFFFFF"/>
            <w:tcMar>
              <w:top w:w="60" w:type="dxa"/>
              <w:left w:w="120" w:type="dxa"/>
              <w:bottom w:w="30" w:type="dxa"/>
              <w:right w:w="120" w:type="dxa"/>
            </w:tcMar>
            <w:vAlign w:val="center"/>
          </w:tcPr>
          <w:p w:rsidR="003B1E7A" w:rsidRDefault="00FE78D5">
            <w:pPr>
              <w:pStyle w:val="Style13"/>
              <w:spacing w:line="240" w:lineRule="auto"/>
              <w:jc w:val="center"/>
              <w:rPr>
                <w:color w:val="000000"/>
              </w:rPr>
            </w:pPr>
            <w:r>
              <w:rPr>
                <w:rFonts w:hint="eastAsia"/>
                <w:color w:val="000000"/>
              </w:rPr>
              <w:t>17</w:t>
            </w:r>
            <w:r>
              <w:rPr>
                <w:color w:val="000000"/>
              </w:rPr>
              <w:t>:30-</w:t>
            </w:r>
            <w:r>
              <w:rPr>
                <w:rFonts w:hint="eastAsia"/>
                <w:color w:val="000000"/>
              </w:rPr>
              <w:t>18</w:t>
            </w:r>
            <w:r>
              <w:rPr>
                <w:color w:val="000000"/>
              </w:rPr>
              <w:t>:00</w:t>
            </w:r>
          </w:p>
        </w:tc>
        <w:tc>
          <w:tcPr>
            <w:tcW w:w="2150" w:type="dxa"/>
            <w:tcBorders>
              <w:top w:val="single" w:sz="8" w:space="0" w:color="000000"/>
              <w:left w:val="single" w:sz="8" w:space="0" w:color="000000"/>
              <w:bottom w:val="single" w:sz="8" w:space="0" w:color="000000"/>
              <w:right w:val="single" w:sz="8" w:space="0" w:color="000000"/>
            </w:tcBorders>
            <w:shd w:val="clear" w:color="auto" w:fill="FFFFFF"/>
            <w:tcMar>
              <w:top w:w="60" w:type="dxa"/>
              <w:left w:w="120" w:type="dxa"/>
              <w:bottom w:w="30" w:type="dxa"/>
              <w:right w:w="120" w:type="dxa"/>
            </w:tcMar>
            <w:vAlign w:val="center"/>
          </w:tcPr>
          <w:p w:rsidR="003B1E7A" w:rsidRDefault="00FE78D5">
            <w:pPr>
              <w:pStyle w:val="Style13"/>
              <w:spacing w:line="240" w:lineRule="auto"/>
              <w:jc w:val="center"/>
              <w:rPr>
                <w:color w:val="000000"/>
              </w:rPr>
            </w:pPr>
            <w:r>
              <w:rPr>
                <w:color w:val="000000"/>
              </w:rPr>
              <w:t>评分、解密、登分、复核</w:t>
            </w:r>
          </w:p>
        </w:tc>
        <w:tc>
          <w:tcPr>
            <w:tcW w:w="1975" w:type="dxa"/>
            <w:tcBorders>
              <w:top w:val="single" w:sz="8" w:space="0" w:color="000000"/>
              <w:left w:val="single" w:sz="8" w:space="0" w:color="000000"/>
              <w:bottom w:val="single" w:sz="8" w:space="0" w:color="000000"/>
              <w:right w:val="single" w:sz="8" w:space="0" w:color="000000"/>
            </w:tcBorders>
            <w:shd w:val="clear" w:color="auto" w:fill="FFFFFF"/>
            <w:tcMar>
              <w:top w:w="60" w:type="dxa"/>
              <w:left w:w="120" w:type="dxa"/>
              <w:bottom w:w="30" w:type="dxa"/>
              <w:right w:w="120" w:type="dxa"/>
            </w:tcMar>
            <w:vAlign w:val="center"/>
          </w:tcPr>
          <w:p w:rsidR="003B1E7A" w:rsidRDefault="00FE78D5">
            <w:pPr>
              <w:pStyle w:val="Style13"/>
              <w:spacing w:line="240" w:lineRule="auto"/>
              <w:jc w:val="center"/>
              <w:rPr>
                <w:color w:val="000000"/>
              </w:rPr>
            </w:pPr>
            <w:r>
              <w:rPr>
                <w:color w:val="000000"/>
              </w:rPr>
              <w:t>裁判</w:t>
            </w:r>
            <w:r>
              <w:rPr>
                <w:rFonts w:hint="eastAsia"/>
                <w:color w:val="000000"/>
              </w:rPr>
              <w:t>长</w:t>
            </w:r>
            <w:r>
              <w:rPr>
                <w:color w:val="000000"/>
              </w:rPr>
              <w:t>、监督员</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120" w:type="dxa"/>
              <w:bottom w:w="30" w:type="dxa"/>
              <w:right w:w="120" w:type="dxa"/>
            </w:tcMar>
            <w:vAlign w:val="center"/>
          </w:tcPr>
          <w:p w:rsidR="003B1E7A" w:rsidRDefault="00FE78D5">
            <w:pPr>
              <w:pStyle w:val="Style13"/>
              <w:spacing w:line="240" w:lineRule="auto"/>
              <w:jc w:val="center"/>
              <w:rPr>
                <w:color w:val="000000"/>
              </w:rPr>
            </w:pPr>
            <w:r>
              <w:rPr>
                <w:color w:val="000000"/>
              </w:rPr>
              <w:t>裁判室</w:t>
            </w:r>
          </w:p>
        </w:tc>
      </w:tr>
      <w:tr w:rsidR="003B1E7A">
        <w:trPr>
          <w:trHeight w:val="737"/>
        </w:trPr>
        <w:tc>
          <w:tcPr>
            <w:tcW w:w="1282" w:type="dxa"/>
            <w:vMerge/>
            <w:tcBorders>
              <w:left w:val="single" w:sz="8" w:space="0" w:color="000000"/>
              <w:right w:val="single" w:sz="8" w:space="0" w:color="000000"/>
            </w:tcBorders>
            <w:shd w:val="clear" w:color="auto" w:fill="FFFFFF"/>
            <w:tcMar>
              <w:top w:w="60" w:type="dxa"/>
              <w:left w:w="120" w:type="dxa"/>
              <w:bottom w:w="30" w:type="dxa"/>
              <w:right w:w="120" w:type="dxa"/>
            </w:tcMar>
            <w:vAlign w:val="center"/>
          </w:tcPr>
          <w:p w:rsidR="003B1E7A" w:rsidRDefault="003B1E7A">
            <w:pPr>
              <w:pStyle w:val="Style13"/>
              <w:jc w:val="center"/>
              <w:rPr>
                <w:color w:val="000000"/>
              </w:rPr>
            </w:pPr>
          </w:p>
        </w:tc>
        <w:tc>
          <w:tcPr>
            <w:tcW w:w="1665" w:type="dxa"/>
            <w:tcBorders>
              <w:top w:val="single" w:sz="8" w:space="0" w:color="000000"/>
              <w:left w:val="single" w:sz="8" w:space="0" w:color="000000"/>
              <w:bottom w:val="single" w:sz="8" w:space="0" w:color="000000"/>
              <w:right w:val="single" w:sz="8" w:space="0" w:color="000000"/>
            </w:tcBorders>
            <w:shd w:val="clear" w:color="auto" w:fill="FFFFFF"/>
            <w:tcMar>
              <w:top w:w="60" w:type="dxa"/>
              <w:left w:w="120" w:type="dxa"/>
              <w:bottom w:w="30" w:type="dxa"/>
              <w:right w:w="120" w:type="dxa"/>
            </w:tcMar>
            <w:vAlign w:val="center"/>
          </w:tcPr>
          <w:p w:rsidR="003B1E7A" w:rsidRDefault="00FE78D5">
            <w:pPr>
              <w:pStyle w:val="Style13"/>
              <w:spacing w:line="240" w:lineRule="auto"/>
              <w:jc w:val="center"/>
              <w:rPr>
                <w:color w:val="000000"/>
              </w:rPr>
            </w:pPr>
            <w:r>
              <w:rPr>
                <w:rFonts w:hint="eastAsia"/>
                <w:color w:val="000000"/>
              </w:rPr>
              <w:t>18</w:t>
            </w:r>
            <w:r>
              <w:rPr>
                <w:color w:val="000000"/>
              </w:rPr>
              <w:t>:00-</w:t>
            </w:r>
            <w:r>
              <w:rPr>
                <w:rFonts w:hint="eastAsia"/>
                <w:color w:val="000000"/>
              </w:rPr>
              <w:t>20</w:t>
            </w:r>
            <w:r>
              <w:rPr>
                <w:color w:val="000000"/>
              </w:rPr>
              <w:t>:00</w:t>
            </w:r>
          </w:p>
        </w:tc>
        <w:tc>
          <w:tcPr>
            <w:tcW w:w="2150" w:type="dxa"/>
            <w:tcBorders>
              <w:top w:val="single" w:sz="8" w:space="0" w:color="000000"/>
              <w:left w:val="single" w:sz="8" w:space="0" w:color="000000"/>
              <w:bottom w:val="single" w:sz="8" w:space="0" w:color="000000"/>
              <w:right w:val="single" w:sz="8" w:space="0" w:color="000000"/>
            </w:tcBorders>
            <w:shd w:val="clear" w:color="auto" w:fill="FFFFFF"/>
            <w:tcMar>
              <w:top w:w="60" w:type="dxa"/>
              <w:left w:w="120" w:type="dxa"/>
              <w:bottom w:w="30" w:type="dxa"/>
              <w:right w:w="120" w:type="dxa"/>
            </w:tcMar>
            <w:vAlign w:val="center"/>
          </w:tcPr>
          <w:p w:rsidR="003B1E7A" w:rsidRDefault="00FE78D5">
            <w:pPr>
              <w:pStyle w:val="Style13"/>
              <w:spacing w:line="240" w:lineRule="auto"/>
              <w:jc w:val="center"/>
              <w:rPr>
                <w:color w:val="000000"/>
              </w:rPr>
            </w:pPr>
            <w:r>
              <w:rPr>
                <w:color w:val="000000"/>
              </w:rPr>
              <w:t>成绩公布</w:t>
            </w:r>
          </w:p>
        </w:tc>
        <w:tc>
          <w:tcPr>
            <w:tcW w:w="1975" w:type="dxa"/>
            <w:tcBorders>
              <w:top w:val="single" w:sz="8" w:space="0" w:color="000000"/>
              <w:left w:val="single" w:sz="8" w:space="0" w:color="000000"/>
              <w:bottom w:val="single" w:sz="8" w:space="0" w:color="000000"/>
              <w:right w:val="single" w:sz="8" w:space="0" w:color="000000"/>
            </w:tcBorders>
            <w:shd w:val="clear" w:color="auto" w:fill="FFFFFF"/>
            <w:tcMar>
              <w:top w:w="60" w:type="dxa"/>
              <w:left w:w="120" w:type="dxa"/>
              <w:bottom w:w="30" w:type="dxa"/>
              <w:right w:w="120" w:type="dxa"/>
            </w:tcMar>
            <w:vAlign w:val="center"/>
          </w:tcPr>
          <w:p w:rsidR="003B1E7A" w:rsidRDefault="00FE78D5">
            <w:pPr>
              <w:pStyle w:val="Style13"/>
              <w:spacing w:line="240" w:lineRule="auto"/>
              <w:jc w:val="center"/>
              <w:rPr>
                <w:color w:val="000000"/>
              </w:rPr>
            </w:pPr>
            <w:r>
              <w:rPr>
                <w:color w:val="000000"/>
              </w:rPr>
              <w:t>裁判</w:t>
            </w:r>
            <w:r>
              <w:rPr>
                <w:rFonts w:hint="eastAsia"/>
                <w:color w:val="000000"/>
              </w:rPr>
              <w:t>长</w:t>
            </w:r>
            <w:r>
              <w:rPr>
                <w:color w:val="000000"/>
              </w:rPr>
              <w:t>、监督员、仲裁员</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60" w:type="dxa"/>
              <w:left w:w="120" w:type="dxa"/>
              <w:bottom w:w="30" w:type="dxa"/>
              <w:right w:w="120" w:type="dxa"/>
            </w:tcMar>
            <w:vAlign w:val="center"/>
          </w:tcPr>
          <w:p w:rsidR="003B1E7A" w:rsidRDefault="003B1E7A">
            <w:pPr>
              <w:pStyle w:val="Style13"/>
              <w:jc w:val="center"/>
              <w:rPr>
                <w:color w:val="000000"/>
              </w:rPr>
            </w:pPr>
          </w:p>
        </w:tc>
      </w:tr>
    </w:tbl>
    <w:p w:rsidR="003B1E7A" w:rsidRDefault="00FE78D5">
      <w:pPr>
        <w:rPr>
          <w:rFonts w:ascii="仿宋" w:eastAsia="仿宋" w:hAnsi="仿宋" w:cs="仿宋"/>
          <w:color w:val="000000" w:themeColor="text1"/>
          <w:kern w:val="0"/>
          <w:sz w:val="28"/>
          <w:szCs w:val="28"/>
        </w:rPr>
      </w:pPr>
      <w:r>
        <w:rPr>
          <w:rFonts w:ascii="仿宋" w:eastAsia="仿宋" w:hAnsi="仿宋" w:cs="仿宋" w:hint="eastAsia"/>
          <w:color w:val="000000" w:themeColor="text1"/>
          <w:kern w:val="0"/>
          <w:sz w:val="28"/>
          <w:szCs w:val="28"/>
        </w:rPr>
        <w:br w:type="page"/>
      </w:r>
    </w:p>
    <w:p w:rsidR="003B1E7A" w:rsidRDefault="00FE78D5">
      <w:pPr>
        <w:pStyle w:val="3"/>
        <w:keepNext w:val="0"/>
        <w:keepLines w:val="0"/>
        <w:adjustRightInd w:val="0"/>
        <w:snapToGrid w:val="0"/>
        <w:spacing w:before="0" w:after="0" w:line="560" w:lineRule="exact"/>
        <w:jc w:val="left"/>
        <w:rPr>
          <w:rFonts w:ascii="仿宋" w:eastAsia="仿宋" w:hAnsi="仿宋" w:cs="仿宋"/>
          <w:bCs w:val="0"/>
          <w:color w:val="000000" w:themeColor="text1"/>
          <w:kern w:val="0"/>
          <w:sz w:val="28"/>
          <w:szCs w:val="28"/>
        </w:rPr>
      </w:pPr>
      <w:r>
        <w:rPr>
          <w:rFonts w:ascii="仿宋" w:eastAsia="仿宋" w:hAnsi="仿宋" w:cs="仿宋" w:hint="eastAsia"/>
          <w:bCs w:val="0"/>
          <w:color w:val="000000" w:themeColor="text1"/>
          <w:kern w:val="0"/>
          <w:sz w:val="28"/>
          <w:szCs w:val="28"/>
        </w:rPr>
        <w:lastRenderedPageBreak/>
        <w:t>六、竞赛试题</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专家组在正式比赛前15天在大赛官网上发布竞赛样题，题型与正式比赛70%一致，赛题思路70%一致。</w:t>
      </w:r>
    </w:p>
    <w:p w:rsidR="003B1E7A" w:rsidRDefault="00FE78D5">
      <w:pPr>
        <w:pStyle w:val="3"/>
        <w:keepNext w:val="0"/>
        <w:keepLines w:val="0"/>
        <w:adjustRightInd w:val="0"/>
        <w:snapToGrid w:val="0"/>
        <w:spacing w:before="0" w:after="0" w:line="560" w:lineRule="exact"/>
        <w:jc w:val="left"/>
        <w:rPr>
          <w:rFonts w:ascii="仿宋" w:eastAsia="仿宋" w:hAnsi="仿宋" w:cs="仿宋"/>
          <w:bCs w:val="0"/>
          <w:color w:val="000000" w:themeColor="text1"/>
          <w:kern w:val="0"/>
          <w:sz w:val="28"/>
          <w:szCs w:val="28"/>
        </w:rPr>
      </w:pPr>
      <w:r>
        <w:rPr>
          <w:rFonts w:ascii="仿宋" w:eastAsia="仿宋" w:hAnsi="仿宋" w:cs="仿宋" w:hint="eastAsia"/>
          <w:bCs w:val="0"/>
          <w:color w:val="000000" w:themeColor="text1"/>
          <w:kern w:val="0"/>
          <w:sz w:val="28"/>
          <w:szCs w:val="28"/>
        </w:rPr>
        <w:t>七、竞赛规则</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（一）参赛选手报名</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学生参赛选手应为唐山市中等职业学校（含技工类学校）在籍学生，“3+2”“3+4”等贯通培养项目仅限中专段在籍生报名参加，技工院校仅限中级班参加。各学校要严格把好选手资格审查关，报名回执表要加盖学籍公章和学校公章，提供给承办学校。参赛学生学籍信息应包括学生姓名、性别、学校、身份证号码、学籍号码等。如发现参赛选手资格不符，大赛组委会将取消其参赛资格。</w:t>
      </w:r>
    </w:p>
    <w:p w:rsidR="003B1E7A" w:rsidRDefault="00FE78D5">
      <w:pPr>
        <w:spacing w:line="560" w:lineRule="exact"/>
        <w:ind w:firstLineChars="200" w:firstLine="560"/>
        <w:rPr>
          <w:rFonts w:ascii="仿宋" w:eastAsia="仿宋" w:hAnsi="仿宋" w:cs="仿宋"/>
          <w:bCs/>
          <w:kern w:val="0"/>
          <w:sz w:val="28"/>
          <w:szCs w:val="28"/>
        </w:rPr>
      </w:pPr>
      <w:r>
        <w:rPr>
          <w:rFonts w:ascii="仿宋" w:eastAsia="仿宋" w:hAnsi="仿宋" w:cs="仿宋" w:hint="eastAsia"/>
          <w:bCs/>
          <w:color w:val="000000" w:themeColor="text1"/>
          <w:kern w:val="0"/>
          <w:sz w:val="28"/>
          <w:szCs w:val="28"/>
        </w:rPr>
        <w:t>实行“一校两牌”办学的学校，按两所独立学校认定，技工学校单独组队参赛，参赛学生须严格按照学籍所在学校对应报名参赛，据实填报参赛学校。</w:t>
      </w:r>
    </w:p>
    <w:p w:rsidR="003B1E7A" w:rsidRDefault="00FE78D5">
      <w:pPr>
        <w:spacing w:line="56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（二）熟悉场地</w:t>
      </w:r>
    </w:p>
    <w:p w:rsidR="003B1E7A" w:rsidRDefault="00FE78D5">
      <w:pPr>
        <w:spacing w:line="56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1.组委会安排在报到结束后各参赛队统一有序的熟悉场地。</w:t>
      </w:r>
    </w:p>
    <w:p w:rsidR="003B1E7A" w:rsidRDefault="00FE78D5">
      <w:pPr>
        <w:spacing w:line="56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2.熟悉场地时严禁与现场工作人员进行交流，不发表没有根据以及有损大赛整体形象的言论。</w:t>
      </w:r>
    </w:p>
    <w:p w:rsidR="003B1E7A" w:rsidRDefault="00FE78D5">
      <w:pPr>
        <w:spacing w:line="56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3.熟悉场地时应严格遵守大赛各种制度，严禁拥挤，喧哗，以免发生意外事故。</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（三）比赛入场</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1.参赛选手凭参赛证、有效身份证件（身份证、护照）、学生证在正式比赛开始前30分钟到指定地点集合，赛前15分钟抽取工位号，选手按工位号顺序依次进场，进行各项准备工作。现场裁判将对各参</w:t>
      </w:r>
    </w:p>
    <w:p w:rsidR="003B1E7A" w:rsidRDefault="00FE78D5">
      <w:pPr>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br w:type="page"/>
      </w:r>
    </w:p>
    <w:p w:rsidR="003B1E7A" w:rsidRDefault="00FE78D5">
      <w:pPr>
        <w:spacing w:line="560" w:lineRule="exact"/>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lastRenderedPageBreak/>
        <w:t>选手的身份信息进行核对。选手在正式比赛开始15分钟后不得入场，比赛结束前30分钟内才允许提前离场。</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2.除严格规定的量具或其他物品外，参赛选手不允许携带任何通讯及存储设备、纸质材料等物品进入赛场，赛场内提供比赛必备用品。</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（四）比赛过程</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1.选手进入赛场必须听从现场裁判人员的统一布置和指挥，首先需对比赛设备、选配部件、工量具等物品进行检查和测试，如有问题及时向裁判人员报告。</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2.参赛选手必须在裁判宣布比赛开始后才能进行比赛。</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3.参赛选手携带进入赛场的参赛证件和其它物品，现场裁判员有权进行检验和核准。</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4.比赛过程中选手不得随意离开工位范围，不得与其它选手交流或擅自离开赛场。如遇问题时须举手向裁判员示意询问后处理，否则按作弊行为处理。</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5.在比赛过程中只允许裁判员、工作人员、技术人员等进入现场，其余人员（包括领队、指导教师和其他参赛选手）未经组委会同意不得进入赛场。</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6.比赛过程中，选手必须严格遵守安全操作规程，确保人身和设备安全，并接受现场裁判和技术人员的监督和警示。因选手造成设备故障或损坏，无法继续比赛，裁判长有权决定终止比赛。因非选手个人因素造成设备故障，由裁判长视具体情况做出裁决（暂停竞赛计时或调整至最后批次参加竞赛）。如果确定为设备故障问题，裁判长将酌情给予补时。</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（五）比赛结束</w:t>
      </w:r>
    </w:p>
    <w:p w:rsidR="003B1E7A" w:rsidRDefault="00FE78D5" w:rsidP="00071B33">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1.在比赛结束前15分钟，裁判长提醒比赛即将结束，选手应做好</w:t>
      </w:r>
    </w:p>
    <w:p w:rsidR="003B1E7A" w:rsidRDefault="00FE78D5">
      <w:pPr>
        <w:spacing w:line="560" w:lineRule="exact"/>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lastRenderedPageBreak/>
        <w:t>结束准备，数据文件按规定存档。结束哨声响起时，宣布比赛正式结束，选手必须停止一切操作。</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2.参赛队若提前结束竞赛，应由选手向裁判员举手示意，竞赛终止时间由裁判员记录，参赛队结束竞赛后不得再进行任何操作。</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3.比赛中有计算机编程、绘图内容的，需按比赛试题要求保存相关文档，不要关闭计算机，不得对设备随意加设密码。比赛结束后，选手应立即上交存有竞赛结果的移动存储器、工件和比赛任务书等。做好比赛设备的整理工作，包括设备移动部件的复位，归还工具，整理个人物品。</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4.参赛选手不得将比赛任务书、图纸、草稿纸和工具等与比赛有关的物品带离赛场，选手必须经现场裁判员检查许可后方能离开赛场。</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5.参赛队需按照竞赛要求提交竞赛结果，裁判员与参赛选手一起签字确认。</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（六）文明参赛要求</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1.任何选手在比赛期间未经赛项组委会的批准不得接受其它单位和个人进行的与比赛内容相关的采访。</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2.任何选手未经允许不得将比赛的相关信息私自公布。</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3.参赛选手、领队和指导教师违反竞赛规则，取消比赛资格并进行通报。</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4.参赛选手仪容仪表与着装符合企业安全文明生产要求。</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5.各类赛务人员必须统一佩戴由大赛组委会印制的相应证件，着装整齐。</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6.新闻媒体人员进入赛场必须经过赛点领导小组允许，并且听从现场工作人员的安排和管理，不能影响竞赛进行。</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7.其它未涉事项或突发事件，由大赛组委会负责解释或决定。</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lastRenderedPageBreak/>
        <w:t>（七）组织分工、成绩评定及公布</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1.组织分工</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（1）参与大赛赛项成绩管理的组织机构包括检录组、裁判组、监督组和仲裁组等。</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（2）检录工作人员负责对参赛队伍（选手）进行点名登记、身份核对等工作。检录工作由赛项承办院校工作人员承担。</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（3）裁判组实行“裁判长负责制 ”，全面负责赛项的裁判与管理工作。</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（4）裁判员根据比赛工作需要分为加密裁判、现场裁判和评分裁判。</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加密裁判：负责组织参赛队伍（选手）抽签并对参赛队伍（选手）的信息进行加密、解密。各赛项加密裁判由赛区组委会根据赛项要求确定。同一赛项的加密裁判来自不同单位。加密裁判不得参与评分工作。</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现场裁判：按规定做好赛场记录，维护赛场纪律，对参赛队伍（选手） 的操作规范、现场环境安全等进行评定。</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决赛评分裁判：负责对参赛队伍（选手）的技能展示、操作规范和竞赛作品等按赛项评分标准进行评定。</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作品初选裁判：负责对参赛团队初赛阶段作品进行初评及答辩。</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（5）监督组负责对裁判组的工作进行全程监督，并对竞赛成绩抽检复核。</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（6）仲裁组负责接受由参赛队领队提出的对裁判结果的书面申诉，组织复议并及时反馈复议结果。</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2.成绩管理程序</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参赛队伍的成绩评定与管理按照严密的程序进行，以下为成绩管</w:t>
      </w:r>
      <w:r>
        <w:rPr>
          <w:rFonts w:ascii="仿宋" w:eastAsia="仿宋" w:hAnsi="仿宋" w:cs="仿宋" w:hint="eastAsia"/>
          <w:bCs/>
          <w:color w:val="000000" w:themeColor="text1"/>
          <w:kern w:val="0"/>
          <w:sz w:val="28"/>
          <w:szCs w:val="28"/>
        </w:rPr>
        <w:lastRenderedPageBreak/>
        <w:t>理流程的示意图。</w:t>
      </w:r>
    </w:p>
    <w:p w:rsidR="003B1E7A" w:rsidRDefault="00FE78D5">
      <w:pPr>
        <w:spacing w:line="360" w:lineRule="auto"/>
        <w:contextualSpacing/>
        <w:rPr>
          <w:rFonts w:ascii="仿宋" w:eastAsia="仿宋" w:hAnsi="仿宋" w:cs="仿宋"/>
          <w:bCs/>
          <w:color w:val="000000" w:themeColor="text1"/>
          <w:kern w:val="0"/>
          <w:sz w:val="28"/>
          <w:szCs w:val="28"/>
        </w:rPr>
      </w:pPr>
      <w:r>
        <w:rPr>
          <w:rFonts w:ascii="仿宋_GB2312" w:eastAsia="仿宋_GB2312" w:hAnsi="Arial Narrow" w:cs="宋体"/>
          <w:noProof/>
          <w:sz w:val="28"/>
          <w:szCs w:val="28"/>
        </w:rPr>
        <mc:AlternateContent>
          <mc:Choice Requires="wpc">
            <w:drawing>
              <wp:inline distT="0" distB="0" distL="0" distR="0">
                <wp:extent cx="5274310" cy="2657475"/>
                <wp:effectExtent l="4445" t="0" r="17145" b="9525"/>
                <wp:docPr id="199" name="Canvas 19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68" name="Rectangle 4"/>
                        <wps:cNvSpPr>
                          <a:spLocks noChangeArrowheads="1"/>
                        </wps:cNvSpPr>
                        <wps:spPr bwMode="auto">
                          <a:xfrm>
                            <a:off x="962025" y="1265994"/>
                            <a:ext cx="1506093" cy="288290"/>
                          </a:xfrm>
                          <a:prstGeom prst="rect">
                            <a:avLst/>
                          </a:prstGeom>
                          <a:solidFill>
                            <a:srgbClr val="FFFFFF"/>
                          </a:solidFill>
                          <a:ln w="6350">
                            <a:solidFill>
                              <a:srgbClr val="000000"/>
                            </a:solidFill>
                            <a:miter lim="800000"/>
                          </a:ln>
                        </wps:spPr>
                        <wps:txbx>
                          <w:txbxContent>
                            <w:p w:rsidR="003B1E7A" w:rsidRDefault="00FE78D5">
                              <w:pPr>
                                <w:jc w:val="center"/>
                                <w:rPr>
                                  <w:rFonts w:ascii="仿宋_GB2312" w:eastAsia="仿宋_GB2312"/>
                                  <w:sz w:val="22"/>
                                  <w:szCs w:val="22"/>
                                </w:rPr>
                              </w:pPr>
                              <w:r>
                                <w:rPr>
                                  <w:rFonts w:ascii="仿宋_GB2312" w:eastAsia="仿宋_GB2312" w:hint="eastAsia"/>
                                  <w:sz w:val="22"/>
                                  <w:szCs w:val="22"/>
                                </w:rPr>
                                <w:t>第二次抽签（赛位号）</w:t>
                              </w:r>
                            </w:p>
                          </w:txbxContent>
                        </wps:txbx>
                        <wps:bodyPr rot="0" vert="horz" wrap="square" lIns="91440" tIns="45720" rIns="91440" bIns="45720" anchor="t" anchorCtr="0" upright="1">
                          <a:noAutofit/>
                        </wps:bodyPr>
                      </wps:wsp>
                      <wps:wsp>
                        <wps:cNvPr id="169" name="Rectangle 5"/>
                        <wps:cNvSpPr>
                          <a:spLocks noChangeArrowheads="1"/>
                        </wps:cNvSpPr>
                        <wps:spPr bwMode="auto">
                          <a:xfrm>
                            <a:off x="962025" y="1734624"/>
                            <a:ext cx="1506093" cy="288290"/>
                          </a:xfrm>
                          <a:prstGeom prst="rect">
                            <a:avLst/>
                          </a:prstGeom>
                          <a:solidFill>
                            <a:srgbClr val="FFFFFF"/>
                          </a:solidFill>
                          <a:ln w="6350">
                            <a:solidFill>
                              <a:srgbClr val="000000"/>
                            </a:solidFill>
                            <a:miter lim="800000"/>
                          </a:ln>
                        </wps:spPr>
                        <wps:txbx>
                          <w:txbxContent>
                            <w:p w:rsidR="003B1E7A" w:rsidRDefault="00FE78D5">
                              <w:pPr>
                                <w:jc w:val="center"/>
                                <w:rPr>
                                  <w:rFonts w:ascii="仿宋_GB2312" w:eastAsia="仿宋_GB2312"/>
                                </w:rPr>
                              </w:pPr>
                              <w:r>
                                <w:rPr>
                                  <w:rFonts w:ascii="仿宋_GB2312" w:eastAsia="仿宋_GB2312" w:hint="eastAsia"/>
                                  <w:sz w:val="22"/>
                                  <w:szCs w:val="22"/>
                                </w:rPr>
                                <w:t>第三次加密（作品号）</w:t>
                              </w:r>
                            </w:p>
                          </w:txbxContent>
                        </wps:txbx>
                        <wps:bodyPr rot="0" vert="horz" wrap="square" lIns="91440" tIns="45720" rIns="91440" bIns="45720" anchor="t" anchorCtr="0" upright="1">
                          <a:noAutofit/>
                        </wps:bodyPr>
                      </wps:wsp>
                      <wps:wsp>
                        <wps:cNvPr id="171" name="AutoShape 7"/>
                        <wps:cNvCnPr>
                          <a:cxnSpLocks noChangeShapeType="1"/>
                        </wps:cNvCnPr>
                        <wps:spPr bwMode="auto">
                          <a:xfrm>
                            <a:off x="1715072" y="1554284"/>
                            <a:ext cx="0" cy="180340"/>
                          </a:xfrm>
                          <a:prstGeom prst="straightConnector1">
                            <a:avLst/>
                          </a:prstGeom>
                          <a:noFill/>
                          <a:ln w="6350">
                            <a:solidFill>
                              <a:srgbClr val="000000"/>
                            </a:solidFill>
                            <a:round/>
                            <a:tailEnd type="triangle" w="med" len="med"/>
                          </a:ln>
                        </wps:spPr>
                        <wps:bodyPr/>
                      </wps:wsp>
                      <wps:wsp>
                        <wps:cNvPr id="173" name="Rectangle 9"/>
                        <wps:cNvSpPr>
                          <a:spLocks noChangeArrowheads="1"/>
                        </wps:cNvSpPr>
                        <wps:spPr bwMode="auto">
                          <a:xfrm>
                            <a:off x="2883202" y="781171"/>
                            <a:ext cx="1421033" cy="288290"/>
                          </a:xfrm>
                          <a:prstGeom prst="rect">
                            <a:avLst/>
                          </a:prstGeom>
                          <a:solidFill>
                            <a:srgbClr val="FFFFFF"/>
                          </a:solidFill>
                          <a:ln w="6350">
                            <a:solidFill>
                              <a:srgbClr val="000000"/>
                            </a:solidFill>
                            <a:miter lim="800000"/>
                          </a:ln>
                        </wps:spPr>
                        <wps:txbx>
                          <w:txbxContent>
                            <w:p w:rsidR="003B1E7A" w:rsidRDefault="00FE78D5">
                              <w:pPr>
                                <w:jc w:val="center"/>
                                <w:rPr>
                                  <w:rFonts w:ascii="仿宋_GB2312" w:eastAsia="仿宋_GB2312"/>
                                  <w:sz w:val="22"/>
                                  <w:szCs w:val="22"/>
                                </w:rPr>
                              </w:pPr>
                              <w:r>
                                <w:rPr>
                                  <w:rFonts w:ascii="仿宋_GB2312" w:eastAsia="仿宋_GB2312" w:hint="eastAsia"/>
                                  <w:sz w:val="22"/>
                                  <w:szCs w:val="22"/>
                                </w:rPr>
                                <w:t>成绩复核与解密</w:t>
                              </w:r>
                            </w:p>
                          </w:txbxContent>
                        </wps:txbx>
                        <wps:bodyPr rot="0" vert="horz" wrap="square" lIns="91440" tIns="45720" rIns="91440" bIns="45720" anchor="t" anchorCtr="0" upright="1">
                          <a:noAutofit/>
                        </wps:bodyPr>
                      </wps:wsp>
                      <wps:wsp>
                        <wps:cNvPr id="174" name="Rectangle 10"/>
                        <wps:cNvSpPr>
                          <a:spLocks noChangeArrowheads="1"/>
                        </wps:cNvSpPr>
                        <wps:spPr bwMode="auto">
                          <a:xfrm>
                            <a:off x="2883202" y="1249801"/>
                            <a:ext cx="1421033" cy="288290"/>
                          </a:xfrm>
                          <a:prstGeom prst="rect">
                            <a:avLst/>
                          </a:prstGeom>
                          <a:solidFill>
                            <a:srgbClr val="FFFFFF"/>
                          </a:solidFill>
                          <a:ln w="6350">
                            <a:solidFill>
                              <a:srgbClr val="000000"/>
                            </a:solidFill>
                            <a:miter lim="800000"/>
                          </a:ln>
                        </wps:spPr>
                        <wps:txbx>
                          <w:txbxContent>
                            <w:p w:rsidR="003B1E7A" w:rsidRDefault="00FE78D5">
                              <w:pPr>
                                <w:jc w:val="center"/>
                                <w:rPr>
                                  <w:rFonts w:ascii="仿宋_GB2312" w:eastAsia="仿宋_GB2312"/>
                                  <w:sz w:val="22"/>
                                  <w:szCs w:val="22"/>
                                </w:rPr>
                              </w:pPr>
                              <w:r>
                                <w:rPr>
                                  <w:rFonts w:ascii="仿宋_GB2312" w:eastAsia="仿宋_GB2312" w:hint="eastAsia"/>
                                  <w:sz w:val="22"/>
                                  <w:szCs w:val="22"/>
                                </w:rPr>
                                <w:t>成绩公布</w:t>
                              </w:r>
                            </w:p>
                          </w:txbxContent>
                        </wps:txbx>
                        <wps:bodyPr rot="0" vert="horz" wrap="square" lIns="91440" tIns="45720" rIns="91440" bIns="45720" anchor="t" anchorCtr="0" upright="1">
                          <a:noAutofit/>
                        </wps:bodyPr>
                      </wps:wsp>
                      <wps:wsp>
                        <wps:cNvPr id="176" name="AutoShape 12"/>
                        <wps:cNvCnPr>
                          <a:cxnSpLocks noChangeShapeType="1"/>
                          <a:stCxn id="173" idx="2"/>
                          <a:endCxn id="174" idx="0"/>
                        </wps:cNvCnPr>
                        <wps:spPr bwMode="auto">
                          <a:xfrm>
                            <a:off x="3593719" y="1069461"/>
                            <a:ext cx="0" cy="180340"/>
                          </a:xfrm>
                          <a:prstGeom prst="straightConnector1">
                            <a:avLst/>
                          </a:prstGeom>
                          <a:noFill/>
                          <a:ln w="6350">
                            <a:solidFill>
                              <a:srgbClr val="000000"/>
                            </a:solidFill>
                            <a:round/>
                            <a:tailEnd type="triangle" w="med" len="med"/>
                          </a:ln>
                        </wps:spPr>
                        <wps:bodyPr/>
                      </wps:wsp>
                      <wps:wsp>
                        <wps:cNvPr id="178" name="Rectangle 14"/>
                        <wps:cNvSpPr>
                          <a:spLocks noChangeArrowheads="1"/>
                        </wps:cNvSpPr>
                        <wps:spPr bwMode="auto">
                          <a:xfrm>
                            <a:off x="2883202" y="312541"/>
                            <a:ext cx="1421033" cy="288290"/>
                          </a:xfrm>
                          <a:prstGeom prst="rect">
                            <a:avLst/>
                          </a:prstGeom>
                          <a:solidFill>
                            <a:srgbClr val="FFFFFF"/>
                          </a:solidFill>
                          <a:ln w="6350">
                            <a:solidFill>
                              <a:srgbClr val="000000"/>
                            </a:solidFill>
                            <a:miter lim="800000"/>
                          </a:ln>
                        </wps:spPr>
                        <wps:txbx>
                          <w:txbxContent>
                            <w:p w:rsidR="003B1E7A" w:rsidRDefault="00FE78D5">
                              <w:pPr>
                                <w:jc w:val="center"/>
                                <w:rPr>
                                  <w:rFonts w:ascii="仿宋_GB2312" w:eastAsia="仿宋_GB2312"/>
                                  <w:sz w:val="22"/>
                                  <w:szCs w:val="22"/>
                                </w:rPr>
                              </w:pPr>
                              <w:r>
                                <w:rPr>
                                  <w:rFonts w:ascii="仿宋_GB2312" w:eastAsia="仿宋_GB2312" w:hint="eastAsia"/>
                                  <w:sz w:val="22"/>
                                  <w:szCs w:val="22"/>
                                </w:rPr>
                                <w:t>成绩评定</w:t>
                              </w:r>
                            </w:p>
                          </w:txbxContent>
                        </wps:txbx>
                        <wps:bodyPr rot="0" vert="horz" wrap="square" lIns="91440" tIns="45720" rIns="91440" bIns="45720" anchor="t" anchorCtr="0" upright="1">
                          <a:noAutofit/>
                        </wps:bodyPr>
                      </wps:wsp>
                      <wps:wsp>
                        <wps:cNvPr id="179" name="AutoShape 15"/>
                        <wps:cNvCnPr>
                          <a:cxnSpLocks noChangeShapeType="1"/>
                          <a:stCxn id="178" idx="2"/>
                          <a:endCxn id="173" idx="0"/>
                        </wps:cNvCnPr>
                        <wps:spPr bwMode="auto">
                          <a:xfrm>
                            <a:off x="3593719" y="600831"/>
                            <a:ext cx="0" cy="180340"/>
                          </a:xfrm>
                          <a:prstGeom prst="straightConnector1">
                            <a:avLst/>
                          </a:prstGeom>
                          <a:noFill/>
                          <a:ln w="6350">
                            <a:solidFill>
                              <a:srgbClr val="000000"/>
                            </a:solidFill>
                            <a:round/>
                            <a:tailEnd type="triangle" w="med" len="med"/>
                          </a:ln>
                        </wps:spPr>
                        <wps:bodyPr/>
                      </wps:wsp>
                      <wps:wsp>
                        <wps:cNvPr id="183" name="AutoShape 19"/>
                        <wps:cNvCnPr>
                          <a:cxnSpLocks noChangeShapeType="1"/>
                          <a:stCxn id="169" idx="2"/>
                          <a:endCxn id="178" idx="0"/>
                        </wps:cNvCnPr>
                        <wps:spPr bwMode="auto">
                          <a:xfrm rot="5400000" flipH="1" flipV="1">
                            <a:off x="1799208" y="228404"/>
                            <a:ext cx="1710373" cy="1878647"/>
                          </a:xfrm>
                          <a:prstGeom prst="bentConnector5">
                            <a:avLst>
                              <a:gd name="adj1" fmla="val -13366"/>
                              <a:gd name="adj2" fmla="val 51132"/>
                              <a:gd name="adj3" fmla="val 113366"/>
                            </a:avLst>
                          </a:prstGeom>
                          <a:noFill/>
                          <a:ln w="6350">
                            <a:solidFill>
                              <a:srgbClr val="000000"/>
                            </a:solidFill>
                            <a:miter lim="800000"/>
                            <a:tailEnd type="triangle" w="med" len="med"/>
                          </a:ln>
                        </wps:spPr>
                        <wps:bodyPr/>
                      </wps:wsp>
                      <wps:wsp>
                        <wps:cNvPr id="187" name="Text Box 33"/>
                        <wps:cNvSpPr txBox="1">
                          <a:spLocks noChangeArrowheads="1"/>
                        </wps:cNvSpPr>
                        <wps:spPr bwMode="auto">
                          <a:xfrm>
                            <a:off x="0" y="2369548"/>
                            <a:ext cx="5274310" cy="288290"/>
                          </a:xfrm>
                          <a:prstGeom prst="rect">
                            <a:avLst/>
                          </a:prstGeom>
                          <a:solidFill>
                            <a:srgbClr val="FFFFFF"/>
                          </a:solidFill>
                          <a:ln w="9525">
                            <a:solidFill>
                              <a:srgbClr val="FFFFFF"/>
                            </a:solidFill>
                            <a:miter lim="800000"/>
                          </a:ln>
                        </wps:spPr>
                        <wps:txbx>
                          <w:txbxContent>
                            <w:p w:rsidR="003B1E7A" w:rsidRDefault="00FE78D5">
                              <w:pPr>
                                <w:jc w:val="center"/>
                                <w:rPr>
                                  <w:rFonts w:ascii="仿宋_GB2312" w:eastAsia="仿宋_GB2312"/>
                                  <w:sz w:val="24"/>
                                </w:rPr>
                              </w:pPr>
                              <w:r>
                                <w:rPr>
                                  <w:rFonts w:ascii="仿宋_GB2312" w:eastAsia="仿宋_GB2312" w:hint="eastAsia"/>
                                  <w:sz w:val="24"/>
                                </w:rPr>
                                <w:t>图1　成绩管理流程示意图</w:t>
                              </w:r>
                            </w:p>
                            <w:p w:rsidR="003B1E7A" w:rsidRDefault="003B1E7A">
                              <w:pPr>
                                <w:jc w:val="center"/>
                                <w:rPr>
                                  <w:rFonts w:ascii="仿宋_GB2312" w:eastAsia="仿宋_GB2312"/>
                                  <w:sz w:val="24"/>
                                  <w:szCs w:val="28"/>
                                </w:rPr>
                              </w:pPr>
                            </w:p>
                          </w:txbxContent>
                        </wps:txbx>
                        <wps:bodyPr rot="0" vert="horz" wrap="square" lIns="91440" tIns="45720" rIns="91440" bIns="45720" anchor="t" anchorCtr="0" upright="1">
                          <a:noAutofit/>
                        </wps:bodyPr>
                      </wps:wsp>
                      <wps:wsp>
                        <wps:cNvPr id="188" name="Rectangle 34"/>
                        <wps:cNvSpPr>
                          <a:spLocks noChangeArrowheads="1"/>
                        </wps:cNvSpPr>
                        <wps:spPr bwMode="auto">
                          <a:xfrm>
                            <a:off x="962025" y="797364"/>
                            <a:ext cx="1506093" cy="288290"/>
                          </a:xfrm>
                          <a:prstGeom prst="rect">
                            <a:avLst/>
                          </a:prstGeom>
                          <a:solidFill>
                            <a:srgbClr val="FFFFFF"/>
                          </a:solidFill>
                          <a:ln w="6350">
                            <a:solidFill>
                              <a:srgbClr val="000000"/>
                            </a:solidFill>
                            <a:miter lim="800000"/>
                          </a:ln>
                        </wps:spPr>
                        <wps:txbx>
                          <w:txbxContent>
                            <w:p w:rsidR="003B1E7A" w:rsidRDefault="00FE78D5">
                              <w:pPr>
                                <w:jc w:val="center"/>
                                <w:rPr>
                                  <w:rFonts w:ascii="仿宋_GB2312" w:eastAsia="仿宋_GB2312"/>
                                  <w:sz w:val="22"/>
                                  <w:szCs w:val="22"/>
                                </w:rPr>
                              </w:pPr>
                              <w:r>
                                <w:rPr>
                                  <w:rFonts w:ascii="仿宋_GB2312" w:eastAsia="仿宋_GB2312" w:hint="eastAsia"/>
                                  <w:sz w:val="22"/>
                                  <w:szCs w:val="22"/>
                                </w:rPr>
                                <w:t>参赛选手检录</w:t>
                              </w:r>
                            </w:p>
                          </w:txbxContent>
                        </wps:txbx>
                        <wps:bodyPr rot="0" vert="horz" wrap="square" lIns="91440" tIns="45720" rIns="91440" bIns="45720" anchor="t" anchorCtr="0" upright="1">
                          <a:noAutofit/>
                        </wps:bodyPr>
                      </wps:wsp>
                      <wps:wsp>
                        <wps:cNvPr id="189" name="AutoShape 35"/>
                        <wps:cNvCnPr>
                          <a:cxnSpLocks noChangeShapeType="1"/>
                        </wps:cNvCnPr>
                        <wps:spPr bwMode="auto">
                          <a:xfrm>
                            <a:off x="1715072" y="1085654"/>
                            <a:ext cx="0" cy="180340"/>
                          </a:xfrm>
                          <a:prstGeom prst="straightConnector1">
                            <a:avLst/>
                          </a:prstGeom>
                          <a:noFill/>
                          <a:ln w="6350">
                            <a:solidFill>
                              <a:srgbClr val="000000"/>
                            </a:solidFill>
                            <a:round/>
                            <a:tailEnd type="triangle" w="med" len="med"/>
                          </a:ln>
                        </wps:spPr>
                        <wps:bodyPr/>
                      </wps:wsp>
                      <wps:wsp>
                        <wps:cNvPr id="191" name="Rectangle 48"/>
                        <wps:cNvSpPr>
                          <a:spLocks noChangeArrowheads="1"/>
                        </wps:cNvSpPr>
                        <wps:spPr bwMode="auto">
                          <a:xfrm>
                            <a:off x="962025" y="312224"/>
                            <a:ext cx="1506093" cy="288290"/>
                          </a:xfrm>
                          <a:prstGeom prst="rect">
                            <a:avLst/>
                          </a:prstGeom>
                          <a:solidFill>
                            <a:srgbClr val="FFFFFF"/>
                          </a:solidFill>
                          <a:ln w="6350">
                            <a:solidFill>
                              <a:srgbClr val="000000"/>
                            </a:solidFill>
                            <a:miter lim="800000"/>
                          </a:ln>
                        </wps:spPr>
                        <wps:txbx>
                          <w:txbxContent>
                            <w:p w:rsidR="003B1E7A" w:rsidRDefault="00FE78D5">
                              <w:pPr>
                                <w:jc w:val="center"/>
                                <w:rPr>
                                  <w:rFonts w:ascii="仿宋_GB2312" w:eastAsia="仿宋_GB2312"/>
                                  <w:sz w:val="22"/>
                                  <w:szCs w:val="22"/>
                                </w:rPr>
                              </w:pPr>
                              <w:r>
                                <w:rPr>
                                  <w:rFonts w:ascii="仿宋_GB2312" w:eastAsia="仿宋_GB2312" w:hint="eastAsia"/>
                                  <w:sz w:val="22"/>
                                  <w:szCs w:val="22"/>
                                </w:rPr>
                                <w:t>第一次抽签（顺序号）</w:t>
                              </w:r>
                            </w:p>
                          </w:txbxContent>
                        </wps:txbx>
                        <wps:bodyPr rot="0" vert="horz" wrap="square" lIns="91440" tIns="45720" rIns="91440" bIns="45720" anchor="t" anchorCtr="0" upright="1">
                          <a:noAutofit/>
                        </wps:bodyPr>
                      </wps:wsp>
                      <wps:wsp>
                        <wps:cNvPr id="192" name="AutoShape 49"/>
                        <wps:cNvCnPr>
                          <a:cxnSpLocks noChangeShapeType="1"/>
                        </wps:cNvCnPr>
                        <wps:spPr bwMode="auto">
                          <a:xfrm>
                            <a:off x="1715072" y="600514"/>
                            <a:ext cx="0" cy="196850"/>
                          </a:xfrm>
                          <a:prstGeom prst="straightConnector1">
                            <a:avLst/>
                          </a:prstGeom>
                          <a:noFill/>
                          <a:ln w="6350">
                            <a:solidFill>
                              <a:srgbClr val="000000"/>
                            </a:solidFill>
                            <a:round/>
                            <a:tailEnd type="triangle" w="med" len="med"/>
                          </a:ln>
                        </wps:spPr>
                        <wps:bodyPr/>
                      </wps:wsp>
                    </wpc:wpc>
                  </a:graphicData>
                </a:graphic>
              </wp:inline>
            </w:drawing>
          </mc:Choice>
          <mc:Fallback>
            <w:pict>
              <v:group id="Canvas 199" o:spid="_x0000_s1026" editas="canvas" style="width:415.3pt;height:209.25pt;mso-position-horizontal-relative:char;mso-position-vertical-relative:line" coordsize="52743,26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743;height:26574;visibility:visible;mso-wrap-style:square">
                  <v:fill o:detectmouseclick="t"/>
                  <v:path o:connecttype="none"/>
                </v:shape>
                <v:rect id="Rectangle 4" o:spid="_x0000_s1028" style="position:absolute;left:9620;top:12659;width:15061;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" strokeweight=".5pt">
                  <v:textbox>
                    <w:txbxContent>
                      <w:p w:rsidR="003B1E7A" w:rsidRDefault="00FE78D5">
                        <w:pPr>
                          <w:jc w:val="center"/>
                          <w:rPr>
                            <w:rFonts w:ascii="仿宋_GB2312" w:eastAsia="仿宋_GB2312"/>
                            <w:sz w:val="22"/>
                            <w:szCs w:val="22"/>
                          </w:rPr>
                        </w:pPr>
                        <w:r>
                          <w:rPr>
                            <w:rFonts w:ascii="仿宋_GB2312" w:eastAsia="仿宋_GB2312" w:hint="eastAsia"/>
                            <w:sz w:val="22"/>
                            <w:szCs w:val="22"/>
                          </w:rPr>
                          <w:t>第二次抽签（赛位号）</w:t>
                        </w:r>
                      </w:p>
                    </w:txbxContent>
                  </v:textbox>
                </v:rect>
                <v:rect id="Rectangle 5" o:spid="_x0000_s1029" style="position:absolute;left:9620;top:17346;width:15061;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" strokeweight=".5pt">
                  <v:textbox>
                    <w:txbxContent>
                      <w:p w:rsidR="003B1E7A" w:rsidRDefault="00FE78D5">
                        <w:pPr>
                          <w:jc w:val="center"/>
                          <w:rPr>
                            <w:rFonts w:ascii="仿宋_GB2312" w:eastAsia="仿宋_GB2312"/>
                          </w:rPr>
                        </w:pPr>
                        <w:r>
                          <w:rPr>
                            <w:rFonts w:ascii="仿宋_GB2312" w:eastAsia="仿宋_GB2312" w:hint="eastAsia"/>
                            <w:sz w:val="22"/>
                            <w:szCs w:val="22"/>
                          </w:rPr>
                          <w:t>第三次加密（作品号）</w:t>
                        </w:r>
                      </w:p>
                    </w:txbxContent>
                  </v:textbox>
                </v:rect>
                <v:shapetype id="_x0000_t32" coordsize="21600,21600" o:spt="32" o:oned="t" path="m,l21600,21600e" filled="f">
                  <v:path arrowok="t" fillok="f" o:connecttype="none"/>
                  <o:lock v:ext="edit" shapetype="t"/>
                </v:shapetype>
                <v:shape id="AutoShape 7" o:spid="_x0000_s1030" type="#_x0000_t32" style="position:absolute;left:17150;top:15542;width:0;height:18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" strokeweight=".5pt">
                  <v:stroke endarrow="block"/>
                </v:shape>
                <v:rect id="Rectangle 9" o:spid="_x0000_s1031" style="position:absolute;left:28832;top:7811;width:14210;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" strokeweight=".5pt">
                  <v:textbox>
                    <w:txbxContent>
                      <w:p w:rsidR="003B1E7A" w:rsidRDefault="00FE78D5">
                        <w:pPr>
                          <w:jc w:val="center"/>
                          <w:rPr>
                            <w:rFonts w:ascii="仿宋_GB2312" w:eastAsia="仿宋_GB2312"/>
                            <w:sz w:val="22"/>
                            <w:szCs w:val="22"/>
                          </w:rPr>
                        </w:pPr>
                        <w:r>
                          <w:rPr>
                            <w:rFonts w:ascii="仿宋_GB2312" w:eastAsia="仿宋_GB2312" w:hint="eastAsia"/>
                            <w:sz w:val="22"/>
                            <w:szCs w:val="22"/>
                          </w:rPr>
                          <w:t>成绩复核与解密</w:t>
                        </w:r>
                      </w:p>
                    </w:txbxContent>
                  </v:textbox>
                </v:rect>
                <v:rect id="Rectangle 10" o:spid="_x0000_s1032" style="position:absolute;left:28832;top:12498;width:14210;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" strokeweight=".5pt">
                  <v:textbox>
                    <w:txbxContent>
                      <w:p w:rsidR="003B1E7A" w:rsidRDefault="00FE78D5">
                        <w:pPr>
                          <w:jc w:val="center"/>
                          <w:rPr>
                            <w:rFonts w:ascii="仿宋_GB2312" w:eastAsia="仿宋_GB2312"/>
                            <w:sz w:val="22"/>
                            <w:szCs w:val="22"/>
                          </w:rPr>
                        </w:pPr>
                        <w:r>
                          <w:rPr>
                            <w:rFonts w:ascii="仿宋_GB2312" w:eastAsia="仿宋_GB2312" w:hint="eastAsia"/>
                            <w:sz w:val="22"/>
                            <w:szCs w:val="22"/>
                          </w:rPr>
                          <w:t>成绩公布</w:t>
                        </w:r>
                      </w:p>
                    </w:txbxContent>
                  </v:textbox>
                </v:rect>
                <v:shape id="AutoShape 12" o:spid="_x0000_s1033" type="#_x0000_t32" style="position:absolute;left:35937;top:10694;width:0;height:18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" strokeweight=".5pt">
                  <v:stroke endarrow="block"/>
                </v:shape>
                <v:rect id="Rectangle 14" o:spid="_x0000_s1034" style="position:absolute;left:28832;top:3125;width:14210;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" strokeweight=".5pt">
                  <v:textbox>
                    <w:txbxContent>
                      <w:p w:rsidR="003B1E7A" w:rsidRDefault="00FE78D5">
                        <w:pPr>
                          <w:jc w:val="center"/>
                          <w:rPr>
                            <w:rFonts w:ascii="仿宋_GB2312" w:eastAsia="仿宋_GB2312"/>
                            <w:sz w:val="22"/>
                            <w:szCs w:val="22"/>
                          </w:rPr>
                        </w:pPr>
                        <w:r>
                          <w:rPr>
                            <w:rFonts w:ascii="仿宋_GB2312" w:eastAsia="仿宋_GB2312" w:hint="eastAsia"/>
                            <w:sz w:val="22"/>
                            <w:szCs w:val="22"/>
                          </w:rPr>
                          <w:t>成绩评定</w:t>
                        </w:r>
                      </w:p>
                    </w:txbxContent>
                  </v:textbox>
                </v:rect>
                <v:shape id="AutoShape 15" o:spid="_x0000_s1035" type="#_x0000_t32" style="position:absolute;left:35937;top:6008;width:0;height:18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" strokeweight=".5pt">
                  <v:stroke endarrow="block"/>
                </v:shape>
                <v:shapetype id="_x0000_t36" coordsize="21600,21600" o:spt="36" o:oned="t" adj="10800,10800,10800" path="m,l@0,0@0@1@2@1@2,21600,21600,21600e" filled="f">
                  <v:stroke joinstyle="miter"/>
                  <v:formulas>
                    <v:f eqn="val #0"/>
                    <v:f eqn="val #1"/>
                    <v:f eqn="val #2"/>
                    <v:f eqn="prod #1 1 2"/>
                    <v:f eqn="mid #0 #2"/>
                    <v:f eqn="mid #1 height"/>
                  </v:formulas>
                  <v:path arrowok="t" fillok="f" o:connecttype="none"/>
                  <v:handles>
                    <v:h position="#0,@3"/>
                    <v:h position="@4,#1"/>
                    <v:h position="#2,@5"/>
                  </v:handles>
                  <o:lock v:ext="edit" shapetype="t"/>
                </v:shapetype>
                <v:shape id="AutoShape 19" o:spid="_x0000_s1036" type="#_x0000_t36" style="position:absolute;left:17992;top:2283;width:17104;height:18787;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" adj="-2887,11045,24487" strokeweight=".5pt">
                  <v:stroke endarrow="block"/>
                </v:shape>
                <v:shapetype id="_x0000_t202" coordsize="21600,21600" o:spt="202" path="m,l,21600r21600,l21600,xe">
                  <v:stroke joinstyle="miter"/>
                  <v:path gradientshapeok="t" o:connecttype="rect"/>
                </v:shapetype>
                <v:shape id="Text Box 33" o:spid="_x0000_s1037" type="#_x0000_t202" style="position:absolute;top:23695;width:52743;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" strokecolor="white">
                  <v:textbox>
                    <w:txbxContent>
                      <w:p w:rsidR="003B1E7A" w:rsidRDefault="00FE78D5">
                        <w:pPr>
                          <w:jc w:val="center"/>
                          <w:rPr>
                            <w:rFonts w:ascii="仿宋_GB2312" w:eastAsia="仿宋_GB2312"/>
                            <w:sz w:val="24"/>
                          </w:rPr>
                        </w:pPr>
                        <w:r>
                          <w:rPr>
                            <w:rFonts w:ascii="仿宋_GB2312" w:eastAsia="仿宋_GB2312" w:hint="eastAsia"/>
                            <w:sz w:val="24"/>
                          </w:rPr>
                          <w:t>图1　成绩管理流程示意图</w:t>
                        </w:r>
                      </w:p>
                      <w:p w:rsidR="003B1E7A" w:rsidRDefault="003B1E7A">
                        <w:pPr>
                          <w:jc w:val="center"/>
                          <w:rPr>
                            <w:rFonts w:ascii="仿宋_GB2312" w:eastAsia="仿宋_GB2312"/>
                            <w:sz w:val="24"/>
                            <w:szCs w:val="28"/>
                          </w:rPr>
                        </w:pPr>
                      </w:p>
                    </w:txbxContent>
                  </v:textbox>
                </v:shape>
                <v:rect id="Rectangle 34" o:spid="_x0000_s1038" style="position:absolute;left:9620;top:7973;width:15061;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" strokeweight=".5pt">
                  <v:textbox>
                    <w:txbxContent>
                      <w:p w:rsidR="003B1E7A" w:rsidRDefault="00FE78D5">
                        <w:pPr>
                          <w:jc w:val="center"/>
                          <w:rPr>
                            <w:rFonts w:ascii="仿宋_GB2312" w:eastAsia="仿宋_GB2312"/>
                            <w:sz w:val="22"/>
                            <w:szCs w:val="22"/>
                          </w:rPr>
                        </w:pPr>
                        <w:r>
                          <w:rPr>
                            <w:rFonts w:ascii="仿宋_GB2312" w:eastAsia="仿宋_GB2312" w:hint="eastAsia"/>
                            <w:sz w:val="22"/>
                            <w:szCs w:val="22"/>
                          </w:rPr>
                          <w:t>参赛选手检录</w:t>
                        </w:r>
                      </w:p>
                    </w:txbxContent>
                  </v:textbox>
                </v:rect>
                <v:shape id="AutoShape 35" o:spid="_x0000_s1039" type="#_x0000_t32" style="position:absolute;left:17150;top:10856;width:0;height:18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" strokeweight=".5pt">
                  <v:stroke endarrow="block"/>
                </v:shape>
                <v:rect id="Rectangle 48" o:spid="_x0000_s1040" style="position:absolute;left:9620;top:3122;width:15061;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" strokeweight=".5pt">
                  <v:textbox>
                    <w:txbxContent>
                      <w:p w:rsidR="003B1E7A" w:rsidRDefault="00FE78D5">
                        <w:pPr>
                          <w:jc w:val="center"/>
                          <w:rPr>
                            <w:rFonts w:ascii="仿宋_GB2312" w:eastAsia="仿宋_GB2312"/>
                            <w:sz w:val="22"/>
                            <w:szCs w:val="22"/>
                          </w:rPr>
                        </w:pPr>
                        <w:r>
                          <w:rPr>
                            <w:rFonts w:ascii="仿宋_GB2312" w:eastAsia="仿宋_GB2312" w:hint="eastAsia"/>
                            <w:sz w:val="22"/>
                            <w:szCs w:val="22"/>
                          </w:rPr>
                          <w:t>第一次抽签（顺序号）</w:t>
                        </w:r>
                      </w:p>
                    </w:txbxContent>
                  </v:textbox>
                </v:rect>
                <v:shape id="AutoShape 49" o:spid="_x0000_s1041" type="#_x0000_t32" style="position:absolute;left:17150;top:6005;width:0;height:19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" strokeweight=".5pt">
                  <v:stroke endarrow="block"/>
                </v:shape>
                <w10:anchorlock/>
              </v:group>
            </w:pict>
          </mc:Fallback>
        </mc:AlternateConten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3.成绩评定</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（1）现场评分</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现场裁判依据现场打分表，对参赛队的操作规范、现场表现等进行评分。评分结果由参赛选手、裁判员、裁判长签字确认。</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（2）结果评分</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对参赛选手提交的竞赛成果，依据赛项评价标准进行评价与评分。</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（3）解密</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裁判长正式提交赛位号（竞赛作品号）评分结果并复核无误后， 加密裁判在监督人员监督下对加密结果进行逐层解密。本赛项采取逆向解密。解密结束，经与参赛选手的身份信息核对无误后，由加密裁判将选手参赛证等个人身份信息证件归还给参赛选手。</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（4）抽检复核</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为保障成绩评判的准确性，监督组对赛项总成绩排名前30%的所有参赛队伍（选手）的成绩进行复核；对其余成绩进行抽检复核， 抽检覆盖率不得低于15%。</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监督组需将复检中发现的错误以书面方式及时告知裁判长， 由裁</w:t>
      </w:r>
      <w:r>
        <w:rPr>
          <w:rFonts w:ascii="仿宋" w:eastAsia="仿宋" w:hAnsi="仿宋" w:cs="仿宋" w:hint="eastAsia"/>
          <w:bCs/>
          <w:color w:val="000000" w:themeColor="text1"/>
          <w:kern w:val="0"/>
          <w:sz w:val="28"/>
          <w:szCs w:val="28"/>
        </w:rPr>
        <w:lastRenderedPageBreak/>
        <w:t>判长更正成绩并签字确认。</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复核、抽检错误率超过5%的，则认定为非小概率事件，裁判组需对所有成绩进行复核。</w:t>
      </w:r>
    </w:p>
    <w:p w:rsidR="003B1E7A" w:rsidRDefault="00FE78D5">
      <w:pPr>
        <w:numPr>
          <w:ilvl w:val="0"/>
          <w:numId w:val="1"/>
        </w:num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公布。</w:t>
      </w:r>
    </w:p>
    <w:p w:rsidR="003B1E7A" w:rsidRDefault="00FE78D5">
      <w:pPr>
        <w:pStyle w:val="3"/>
        <w:keepNext w:val="0"/>
        <w:keepLines w:val="0"/>
        <w:adjustRightInd w:val="0"/>
        <w:snapToGrid w:val="0"/>
        <w:spacing w:before="0" w:after="0" w:line="560" w:lineRule="exact"/>
        <w:jc w:val="left"/>
        <w:rPr>
          <w:rFonts w:ascii="仿宋" w:eastAsia="仿宋" w:hAnsi="仿宋" w:cs="仿宋"/>
          <w:bCs w:val="0"/>
          <w:kern w:val="0"/>
          <w:sz w:val="28"/>
          <w:szCs w:val="28"/>
        </w:rPr>
      </w:pPr>
      <w:r>
        <w:rPr>
          <w:rFonts w:ascii="仿宋" w:eastAsia="仿宋" w:hAnsi="仿宋" w:cs="仿宋" w:hint="eastAsia"/>
          <w:bCs w:val="0"/>
          <w:kern w:val="0"/>
          <w:sz w:val="28"/>
          <w:szCs w:val="28"/>
        </w:rPr>
        <w:t>八、技术规范</w:t>
      </w:r>
    </w:p>
    <w:p w:rsidR="003B1E7A" w:rsidRDefault="00FE78D5">
      <w:pPr>
        <w:ind w:firstLineChars="200" w:firstLine="560"/>
      </w:pPr>
      <w:r>
        <w:rPr>
          <w:rFonts w:ascii="仿宋" w:eastAsia="仿宋" w:hAnsi="仿宋" w:cs="仿宋" w:hint="eastAsia"/>
          <w:sz w:val="28"/>
          <w:szCs w:val="28"/>
        </w:rPr>
        <w:t>赛项依据相关国家职业技能规范和标准，结合生产实际，考核职业综合能力。赛项所涉及专业教学要求见下表。</w:t>
      </w:r>
    </w:p>
    <w:tbl>
      <w:tblPr>
        <w:tblW w:w="8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560"/>
        <w:gridCol w:w="5547"/>
      </w:tblGrid>
      <w:tr w:rsidR="003B1E7A">
        <w:trPr>
          <w:trHeight w:val="454"/>
          <w:tblHeader/>
          <w:jc w:val="center"/>
        </w:trPr>
        <w:tc>
          <w:tcPr>
            <w:tcW w:w="1242" w:type="dxa"/>
            <w:tcBorders>
              <w:top w:val="single" w:sz="12" w:space="0" w:color="auto"/>
              <w:left w:val="single" w:sz="12" w:space="0" w:color="auto"/>
              <w:bottom w:val="double" w:sz="4" w:space="0" w:color="auto"/>
            </w:tcBorders>
            <w:shd w:val="clear" w:color="auto" w:fill="auto"/>
          </w:tcPr>
          <w:p w:rsidR="003B1E7A" w:rsidRDefault="00FE78D5">
            <w:pPr>
              <w:spacing w:line="300" w:lineRule="auto"/>
              <w:jc w:val="center"/>
              <w:rPr>
                <w:rFonts w:ascii="仿宋" w:eastAsia="仿宋" w:hAnsi="仿宋" w:cs="仿宋"/>
                <w:b/>
                <w:sz w:val="24"/>
              </w:rPr>
            </w:pPr>
            <w:r>
              <w:rPr>
                <w:rFonts w:ascii="仿宋" w:eastAsia="仿宋" w:hAnsi="仿宋" w:cs="仿宋" w:hint="eastAsia"/>
                <w:b/>
                <w:sz w:val="24"/>
              </w:rPr>
              <w:t>类别</w:t>
            </w:r>
          </w:p>
        </w:tc>
        <w:tc>
          <w:tcPr>
            <w:tcW w:w="1560" w:type="dxa"/>
            <w:tcBorders>
              <w:top w:val="single" w:sz="12" w:space="0" w:color="auto"/>
              <w:bottom w:val="double" w:sz="4" w:space="0" w:color="auto"/>
            </w:tcBorders>
            <w:shd w:val="clear" w:color="auto" w:fill="auto"/>
          </w:tcPr>
          <w:p w:rsidR="003B1E7A" w:rsidRDefault="00FE78D5">
            <w:pPr>
              <w:spacing w:line="300" w:lineRule="auto"/>
              <w:jc w:val="center"/>
              <w:rPr>
                <w:rFonts w:ascii="仿宋" w:eastAsia="仿宋" w:hAnsi="仿宋" w:cs="仿宋"/>
                <w:b/>
                <w:sz w:val="24"/>
              </w:rPr>
            </w:pPr>
            <w:r>
              <w:rPr>
                <w:rFonts w:ascii="仿宋" w:eastAsia="仿宋" w:hAnsi="仿宋" w:cs="仿宋" w:hint="eastAsia"/>
                <w:b/>
                <w:sz w:val="24"/>
              </w:rPr>
              <w:t>内容</w:t>
            </w:r>
          </w:p>
        </w:tc>
        <w:tc>
          <w:tcPr>
            <w:tcW w:w="5547" w:type="dxa"/>
            <w:tcBorders>
              <w:top w:val="single" w:sz="12" w:space="0" w:color="auto"/>
              <w:bottom w:val="double" w:sz="4" w:space="0" w:color="auto"/>
              <w:right w:val="single" w:sz="12" w:space="0" w:color="auto"/>
            </w:tcBorders>
            <w:shd w:val="clear" w:color="auto" w:fill="auto"/>
          </w:tcPr>
          <w:p w:rsidR="003B1E7A" w:rsidRDefault="00FE78D5">
            <w:pPr>
              <w:spacing w:line="300" w:lineRule="auto"/>
              <w:jc w:val="center"/>
              <w:rPr>
                <w:rFonts w:ascii="仿宋" w:eastAsia="仿宋" w:hAnsi="仿宋" w:cs="仿宋"/>
                <w:b/>
                <w:sz w:val="24"/>
              </w:rPr>
            </w:pPr>
            <w:r>
              <w:rPr>
                <w:rFonts w:ascii="仿宋" w:eastAsia="仿宋" w:hAnsi="仿宋" w:cs="仿宋" w:hint="eastAsia"/>
                <w:b/>
                <w:sz w:val="24"/>
              </w:rPr>
              <w:t>要求</w:t>
            </w:r>
          </w:p>
        </w:tc>
      </w:tr>
      <w:tr w:rsidR="003B1E7A">
        <w:trPr>
          <w:jc w:val="center"/>
        </w:trPr>
        <w:tc>
          <w:tcPr>
            <w:tcW w:w="1242" w:type="dxa"/>
            <w:vMerge w:val="restart"/>
            <w:tcBorders>
              <w:top w:val="double" w:sz="4" w:space="0" w:color="auto"/>
              <w:left w:val="single" w:sz="12" w:space="0" w:color="auto"/>
            </w:tcBorders>
            <w:shd w:val="clear" w:color="auto" w:fill="auto"/>
            <w:vAlign w:val="center"/>
          </w:tcPr>
          <w:p w:rsidR="003B1E7A" w:rsidRDefault="00FE78D5">
            <w:pPr>
              <w:spacing w:line="336" w:lineRule="auto"/>
              <w:jc w:val="center"/>
              <w:rPr>
                <w:rFonts w:ascii="仿宋" w:eastAsia="仿宋" w:hAnsi="仿宋" w:cs="仿宋"/>
                <w:sz w:val="24"/>
              </w:rPr>
            </w:pPr>
            <w:r>
              <w:rPr>
                <w:rFonts w:ascii="仿宋" w:eastAsia="仿宋" w:hAnsi="仿宋" w:cs="仿宋" w:hint="eastAsia"/>
                <w:sz w:val="24"/>
              </w:rPr>
              <w:t>专业基础</w:t>
            </w:r>
          </w:p>
        </w:tc>
        <w:tc>
          <w:tcPr>
            <w:tcW w:w="1560" w:type="dxa"/>
            <w:tcBorders>
              <w:top w:val="double" w:sz="4" w:space="0" w:color="auto"/>
            </w:tcBorders>
            <w:shd w:val="clear" w:color="auto" w:fill="auto"/>
            <w:vAlign w:val="center"/>
          </w:tcPr>
          <w:p w:rsidR="003B1E7A" w:rsidRDefault="00FE78D5">
            <w:pPr>
              <w:spacing w:line="336" w:lineRule="auto"/>
              <w:jc w:val="center"/>
              <w:rPr>
                <w:rFonts w:ascii="仿宋" w:eastAsia="仿宋" w:hAnsi="仿宋" w:cs="仿宋"/>
                <w:sz w:val="24"/>
              </w:rPr>
            </w:pPr>
            <w:r>
              <w:rPr>
                <w:rFonts w:ascii="仿宋" w:eastAsia="仿宋" w:hAnsi="仿宋" w:cs="仿宋" w:hint="eastAsia"/>
                <w:sz w:val="24"/>
              </w:rPr>
              <w:t>机械制图</w:t>
            </w:r>
          </w:p>
        </w:tc>
        <w:tc>
          <w:tcPr>
            <w:tcW w:w="5547" w:type="dxa"/>
            <w:tcBorders>
              <w:top w:val="double" w:sz="4" w:space="0" w:color="auto"/>
              <w:right w:val="single" w:sz="12" w:space="0" w:color="auto"/>
            </w:tcBorders>
            <w:shd w:val="clear" w:color="auto" w:fill="auto"/>
            <w:vAlign w:val="center"/>
          </w:tcPr>
          <w:p w:rsidR="003B1E7A" w:rsidRDefault="00FE78D5">
            <w:pPr>
              <w:spacing w:line="336" w:lineRule="auto"/>
              <w:rPr>
                <w:rFonts w:ascii="仿宋" w:eastAsia="仿宋" w:hAnsi="仿宋" w:cs="仿宋"/>
                <w:sz w:val="24"/>
              </w:rPr>
            </w:pPr>
            <w:r>
              <w:rPr>
                <w:rFonts w:ascii="仿宋" w:eastAsia="仿宋" w:hAnsi="仿宋" w:cs="仿宋" w:hint="eastAsia"/>
                <w:sz w:val="24"/>
              </w:rPr>
              <w:t>能执行机械制图国家标准和相关行业标准，具备良好的识图能力，能创建与图纸要求一致的产品数字模型，并可使用创建的模型按照给出的图纸要求生成相应的装配图、爆炸图及零件图。</w:t>
            </w:r>
          </w:p>
        </w:tc>
      </w:tr>
      <w:tr w:rsidR="003B1E7A">
        <w:trPr>
          <w:jc w:val="center"/>
        </w:trPr>
        <w:tc>
          <w:tcPr>
            <w:tcW w:w="1242" w:type="dxa"/>
            <w:vMerge/>
            <w:tcBorders>
              <w:left w:val="single" w:sz="12" w:space="0" w:color="auto"/>
            </w:tcBorders>
            <w:shd w:val="clear" w:color="auto" w:fill="auto"/>
          </w:tcPr>
          <w:p w:rsidR="003B1E7A" w:rsidRDefault="003B1E7A">
            <w:pPr>
              <w:spacing w:line="336" w:lineRule="auto"/>
              <w:rPr>
                <w:rFonts w:ascii="仿宋" w:eastAsia="仿宋" w:hAnsi="仿宋" w:cs="仿宋"/>
                <w:sz w:val="24"/>
              </w:rPr>
            </w:pPr>
          </w:p>
        </w:tc>
        <w:tc>
          <w:tcPr>
            <w:tcW w:w="1560" w:type="dxa"/>
            <w:shd w:val="clear" w:color="auto" w:fill="auto"/>
            <w:vAlign w:val="center"/>
          </w:tcPr>
          <w:p w:rsidR="003B1E7A" w:rsidRDefault="00FE78D5">
            <w:pPr>
              <w:spacing w:line="336" w:lineRule="auto"/>
              <w:jc w:val="center"/>
              <w:rPr>
                <w:rFonts w:ascii="仿宋" w:eastAsia="仿宋" w:hAnsi="仿宋" w:cs="仿宋"/>
                <w:sz w:val="24"/>
              </w:rPr>
            </w:pPr>
            <w:r>
              <w:rPr>
                <w:rFonts w:ascii="仿宋" w:eastAsia="仿宋" w:hAnsi="仿宋" w:cs="仿宋" w:hint="eastAsia"/>
                <w:sz w:val="24"/>
              </w:rPr>
              <w:t>机械基础</w:t>
            </w:r>
          </w:p>
        </w:tc>
        <w:tc>
          <w:tcPr>
            <w:tcW w:w="5547" w:type="dxa"/>
            <w:tcBorders>
              <w:right w:val="single" w:sz="12" w:space="0" w:color="auto"/>
            </w:tcBorders>
            <w:shd w:val="clear" w:color="auto" w:fill="auto"/>
            <w:vAlign w:val="center"/>
          </w:tcPr>
          <w:p w:rsidR="003B1E7A" w:rsidRDefault="00FE78D5">
            <w:pPr>
              <w:spacing w:line="336" w:lineRule="auto"/>
              <w:rPr>
                <w:rFonts w:ascii="仿宋" w:eastAsia="仿宋" w:hAnsi="仿宋" w:cs="仿宋"/>
                <w:sz w:val="24"/>
              </w:rPr>
            </w:pPr>
            <w:r>
              <w:rPr>
                <w:rFonts w:ascii="仿宋" w:eastAsia="仿宋" w:hAnsi="仿宋" w:cs="仿宋" w:hint="eastAsia"/>
                <w:sz w:val="24"/>
              </w:rPr>
              <w:t>具备对构件进行受力分析的基本知识, 熟悉常用机构的结构和特性，掌握主要机械零部件的工作原理、结构和特点，可根据给出的条件应用软件完成简单的机构设计，进而完成机械产品设计方案，创建产品数字模型。</w:t>
            </w:r>
          </w:p>
        </w:tc>
      </w:tr>
      <w:tr w:rsidR="003B1E7A">
        <w:trPr>
          <w:jc w:val="center"/>
        </w:trPr>
        <w:tc>
          <w:tcPr>
            <w:tcW w:w="1242" w:type="dxa"/>
            <w:vMerge/>
            <w:tcBorders>
              <w:left w:val="single" w:sz="12" w:space="0" w:color="auto"/>
            </w:tcBorders>
            <w:shd w:val="clear" w:color="auto" w:fill="auto"/>
          </w:tcPr>
          <w:p w:rsidR="003B1E7A" w:rsidRDefault="003B1E7A">
            <w:pPr>
              <w:spacing w:line="336" w:lineRule="auto"/>
              <w:rPr>
                <w:rFonts w:ascii="仿宋" w:eastAsia="仿宋" w:hAnsi="仿宋" w:cs="仿宋"/>
                <w:sz w:val="24"/>
              </w:rPr>
            </w:pPr>
          </w:p>
        </w:tc>
        <w:tc>
          <w:tcPr>
            <w:tcW w:w="1560" w:type="dxa"/>
            <w:shd w:val="clear" w:color="auto" w:fill="auto"/>
            <w:vAlign w:val="center"/>
          </w:tcPr>
          <w:p w:rsidR="003B1E7A" w:rsidRDefault="00FE78D5">
            <w:pPr>
              <w:spacing w:line="336" w:lineRule="auto"/>
              <w:jc w:val="center"/>
              <w:rPr>
                <w:rFonts w:ascii="仿宋" w:eastAsia="仿宋" w:hAnsi="仿宋" w:cs="仿宋"/>
                <w:sz w:val="24"/>
              </w:rPr>
            </w:pPr>
            <w:r>
              <w:rPr>
                <w:rFonts w:ascii="仿宋" w:eastAsia="仿宋" w:hAnsi="仿宋" w:cs="仿宋" w:hint="eastAsia"/>
                <w:sz w:val="24"/>
              </w:rPr>
              <w:t>增材制造</w:t>
            </w:r>
            <w:r>
              <w:rPr>
                <w:rFonts w:ascii="仿宋" w:eastAsia="仿宋" w:hAnsi="仿宋" w:cs="仿宋" w:hint="eastAsia"/>
                <w:sz w:val="24"/>
              </w:rPr>
              <w:br/>
              <w:t>（理论）</w:t>
            </w:r>
          </w:p>
        </w:tc>
        <w:tc>
          <w:tcPr>
            <w:tcW w:w="5547" w:type="dxa"/>
            <w:tcBorders>
              <w:right w:val="single" w:sz="12" w:space="0" w:color="auto"/>
            </w:tcBorders>
            <w:shd w:val="clear" w:color="auto" w:fill="auto"/>
            <w:vAlign w:val="center"/>
          </w:tcPr>
          <w:p w:rsidR="003B1E7A" w:rsidRDefault="00FE78D5">
            <w:pPr>
              <w:spacing w:line="336" w:lineRule="auto"/>
              <w:rPr>
                <w:rFonts w:ascii="仿宋" w:eastAsia="仿宋" w:hAnsi="仿宋" w:cs="仿宋"/>
                <w:sz w:val="24"/>
              </w:rPr>
            </w:pPr>
            <w:r>
              <w:rPr>
                <w:rFonts w:ascii="仿宋" w:eastAsia="仿宋" w:hAnsi="仿宋" w:cs="仿宋" w:hint="eastAsia"/>
                <w:sz w:val="24"/>
              </w:rPr>
              <w:t>理解增材制造方法的原理与优势，对零部件加工方法做出准确的判断，并设置合理的加工参数采用增材制造方式完成产品零部件加工与后期处理。</w:t>
            </w:r>
          </w:p>
        </w:tc>
      </w:tr>
      <w:tr w:rsidR="003B1E7A">
        <w:trPr>
          <w:jc w:val="center"/>
        </w:trPr>
        <w:tc>
          <w:tcPr>
            <w:tcW w:w="1242" w:type="dxa"/>
            <w:vMerge w:val="restart"/>
            <w:tcBorders>
              <w:left w:val="single" w:sz="12" w:space="0" w:color="auto"/>
            </w:tcBorders>
            <w:shd w:val="clear" w:color="auto" w:fill="auto"/>
            <w:vAlign w:val="center"/>
          </w:tcPr>
          <w:p w:rsidR="003B1E7A" w:rsidRDefault="00FE78D5">
            <w:pPr>
              <w:spacing w:line="336" w:lineRule="auto"/>
              <w:jc w:val="center"/>
              <w:rPr>
                <w:rFonts w:ascii="仿宋" w:eastAsia="仿宋" w:hAnsi="仿宋" w:cs="仿宋"/>
                <w:sz w:val="24"/>
              </w:rPr>
            </w:pPr>
            <w:r>
              <w:rPr>
                <w:rFonts w:ascii="仿宋" w:eastAsia="仿宋" w:hAnsi="仿宋" w:cs="仿宋" w:hint="eastAsia"/>
                <w:sz w:val="24"/>
              </w:rPr>
              <w:t>设计技术</w:t>
            </w:r>
          </w:p>
        </w:tc>
        <w:tc>
          <w:tcPr>
            <w:tcW w:w="1560" w:type="dxa"/>
            <w:shd w:val="clear" w:color="auto" w:fill="auto"/>
            <w:vAlign w:val="center"/>
          </w:tcPr>
          <w:p w:rsidR="003B1E7A" w:rsidRDefault="00FE78D5">
            <w:pPr>
              <w:spacing w:line="336" w:lineRule="auto"/>
              <w:jc w:val="center"/>
              <w:rPr>
                <w:rFonts w:ascii="仿宋" w:eastAsia="仿宋" w:hAnsi="仿宋" w:cs="仿宋"/>
                <w:sz w:val="24"/>
              </w:rPr>
            </w:pPr>
            <w:r>
              <w:rPr>
                <w:rFonts w:ascii="仿宋" w:eastAsia="仿宋" w:hAnsi="仿宋" w:cs="仿宋" w:hint="eastAsia"/>
                <w:sz w:val="24"/>
              </w:rPr>
              <w:t>数字模型</w:t>
            </w:r>
          </w:p>
        </w:tc>
        <w:tc>
          <w:tcPr>
            <w:tcW w:w="5547" w:type="dxa"/>
            <w:tcBorders>
              <w:right w:val="single" w:sz="12" w:space="0" w:color="auto"/>
            </w:tcBorders>
            <w:shd w:val="clear" w:color="auto" w:fill="auto"/>
            <w:vAlign w:val="center"/>
          </w:tcPr>
          <w:p w:rsidR="003B1E7A" w:rsidRDefault="00FE78D5">
            <w:pPr>
              <w:spacing w:line="336" w:lineRule="auto"/>
              <w:rPr>
                <w:rFonts w:ascii="仿宋" w:eastAsia="仿宋" w:hAnsi="仿宋" w:cs="仿宋"/>
                <w:sz w:val="24"/>
              </w:rPr>
            </w:pPr>
            <w:r>
              <w:rPr>
                <w:rFonts w:ascii="仿宋" w:eastAsia="仿宋" w:hAnsi="仿宋" w:cs="仿宋" w:hint="eastAsia"/>
                <w:sz w:val="24"/>
              </w:rPr>
              <w:t>熟练使用三维设计软件零件建模、部件装配、表达视图、工程图等模块，根据产品设计图纸创建产品数字样机，并根据要求生成产品工程图，输出产品效果图或展示、装拆动画。</w:t>
            </w:r>
          </w:p>
        </w:tc>
      </w:tr>
      <w:tr w:rsidR="003B1E7A">
        <w:trPr>
          <w:trHeight w:val="90"/>
          <w:jc w:val="center"/>
        </w:trPr>
        <w:tc>
          <w:tcPr>
            <w:tcW w:w="1242" w:type="dxa"/>
            <w:vMerge/>
            <w:tcBorders>
              <w:left w:val="single" w:sz="12" w:space="0" w:color="auto"/>
            </w:tcBorders>
            <w:shd w:val="clear" w:color="auto" w:fill="auto"/>
            <w:vAlign w:val="center"/>
          </w:tcPr>
          <w:p w:rsidR="003B1E7A" w:rsidRDefault="003B1E7A">
            <w:pPr>
              <w:spacing w:line="336" w:lineRule="auto"/>
              <w:jc w:val="center"/>
              <w:rPr>
                <w:rFonts w:ascii="仿宋" w:eastAsia="仿宋" w:hAnsi="仿宋" w:cs="仿宋"/>
                <w:sz w:val="24"/>
              </w:rPr>
            </w:pPr>
          </w:p>
        </w:tc>
        <w:tc>
          <w:tcPr>
            <w:tcW w:w="1560" w:type="dxa"/>
            <w:shd w:val="clear" w:color="auto" w:fill="auto"/>
            <w:vAlign w:val="center"/>
          </w:tcPr>
          <w:p w:rsidR="003B1E7A" w:rsidRDefault="00FE78D5">
            <w:pPr>
              <w:spacing w:line="336" w:lineRule="auto"/>
              <w:jc w:val="center"/>
              <w:rPr>
                <w:rFonts w:ascii="仿宋" w:eastAsia="仿宋" w:hAnsi="仿宋" w:cs="仿宋"/>
                <w:sz w:val="24"/>
              </w:rPr>
            </w:pPr>
            <w:r>
              <w:rPr>
                <w:rFonts w:ascii="仿宋" w:eastAsia="仿宋" w:hAnsi="仿宋" w:cs="仿宋" w:hint="eastAsia"/>
                <w:sz w:val="24"/>
              </w:rPr>
              <w:t>逆向建模</w:t>
            </w:r>
          </w:p>
        </w:tc>
        <w:tc>
          <w:tcPr>
            <w:tcW w:w="5547" w:type="dxa"/>
            <w:tcBorders>
              <w:right w:val="single" w:sz="12" w:space="0" w:color="auto"/>
            </w:tcBorders>
            <w:shd w:val="clear" w:color="auto" w:fill="auto"/>
            <w:vAlign w:val="center"/>
          </w:tcPr>
          <w:p w:rsidR="003B1E7A" w:rsidRDefault="00FE78D5">
            <w:pPr>
              <w:spacing w:line="336" w:lineRule="auto"/>
              <w:rPr>
                <w:rFonts w:ascii="仿宋" w:eastAsia="仿宋" w:hAnsi="仿宋" w:cs="仿宋"/>
                <w:sz w:val="24"/>
              </w:rPr>
            </w:pPr>
            <w:r>
              <w:rPr>
                <w:rFonts w:ascii="仿宋" w:eastAsia="仿宋" w:hAnsi="仿宋" w:cs="仿宋" w:hint="eastAsia"/>
                <w:sz w:val="24"/>
              </w:rPr>
              <w:t>会操作设备并设置合理的加工参数，使用扫描仪对实物进行三维数据采集</w:t>
            </w:r>
          </w:p>
        </w:tc>
      </w:tr>
      <w:tr w:rsidR="003B1E7A">
        <w:trPr>
          <w:jc w:val="center"/>
        </w:trPr>
        <w:tc>
          <w:tcPr>
            <w:tcW w:w="1242" w:type="dxa"/>
            <w:tcBorders>
              <w:left w:val="single" w:sz="12" w:space="0" w:color="auto"/>
            </w:tcBorders>
            <w:shd w:val="clear" w:color="auto" w:fill="auto"/>
            <w:vAlign w:val="center"/>
          </w:tcPr>
          <w:p w:rsidR="003B1E7A" w:rsidRDefault="00FE78D5">
            <w:pPr>
              <w:spacing w:line="336" w:lineRule="auto"/>
              <w:jc w:val="center"/>
              <w:rPr>
                <w:rFonts w:ascii="仿宋" w:eastAsia="仿宋" w:hAnsi="仿宋" w:cs="仿宋"/>
                <w:sz w:val="24"/>
              </w:rPr>
            </w:pPr>
            <w:r>
              <w:rPr>
                <w:rFonts w:ascii="仿宋" w:eastAsia="仿宋" w:hAnsi="仿宋" w:cs="仿宋" w:hint="eastAsia"/>
                <w:sz w:val="24"/>
              </w:rPr>
              <w:t>制造技术</w:t>
            </w:r>
          </w:p>
        </w:tc>
        <w:tc>
          <w:tcPr>
            <w:tcW w:w="1560" w:type="dxa"/>
            <w:shd w:val="clear" w:color="auto" w:fill="auto"/>
            <w:vAlign w:val="center"/>
          </w:tcPr>
          <w:p w:rsidR="003B1E7A" w:rsidRDefault="00FE78D5">
            <w:pPr>
              <w:spacing w:line="336" w:lineRule="auto"/>
              <w:jc w:val="center"/>
              <w:rPr>
                <w:rFonts w:ascii="仿宋" w:eastAsia="仿宋" w:hAnsi="仿宋" w:cs="仿宋"/>
                <w:sz w:val="24"/>
              </w:rPr>
            </w:pPr>
            <w:r>
              <w:rPr>
                <w:rFonts w:ascii="仿宋" w:eastAsia="仿宋" w:hAnsi="仿宋" w:cs="仿宋" w:hint="eastAsia"/>
                <w:sz w:val="24"/>
              </w:rPr>
              <w:t>增材制造</w:t>
            </w:r>
            <w:r>
              <w:rPr>
                <w:rFonts w:ascii="仿宋" w:eastAsia="仿宋" w:hAnsi="仿宋" w:cs="仿宋" w:hint="eastAsia"/>
                <w:sz w:val="24"/>
              </w:rPr>
              <w:br/>
              <w:t>和减材加工</w:t>
            </w:r>
          </w:p>
        </w:tc>
        <w:tc>
          <w:tcPr>
            <w:tcW w:w="5547" w:type="dxa"/>
            <w:tcBorders>
              <w:right w:val="single" w:sz="12" w:space="0" w:color="auto"/>
            </w:tcBorders>
            <w:shd w:val="clear" w:color="auto" w:fill="auto"/>
            <w:vAlign w:val="center"/>
          </w:tcPr>
          <w:p w:rsidR="003B1E7A" w:rsidRDefault="00FE78D5">
            <w:pPr>
              <w:spacing w:line="336" w:lineRule="auto"/>
              <w:rPr>
                <w:rFonts w:ascii="仿宋" w:eastAsia="仿宋" w:hAnsi="仿宋" w:cs="仿宋"/>
                <w:sz w:val="24"/>
              </w:rPr>
            </w:pPr>
            <w:r>
              <w:rPr>
                <w:rFonts w:ascii="仿宋" w:eastAsia="仿宋" w:hAnsi="仿宋" w:cs="仿宋" w:hint="eastAsia"/>
                <w:sz w:val="24"/>
              </w:rPr>
              <w:t>会操作设备并设置合理的加工参数，使用增材制造和减材加工方式完成零部件的加工制造。</w:t>
            </w:r>
          </w:p>
        </w:tc>
      </w:tr>
    </w:tbl>
    <w:p w:rsidR="003B1E7A" w:rsidRDefault="00FE78D5">
      <w:pPr>
        <w:rPr>
          <w:rFonts w:ascii="仿宋" w:eastAsia="仿宋" w:hAnsi="仿宋" w:cs="仿宋"/>
          <w:sz w:val="30"/>
          <w:szCs w:val="30"/>
        </w:rPr>
      </w:pPr>
      <w:r>
        <w:rPr>
          <w:rFonts w:ascii="仿宋" w:eastAsia="仿宋" w:hAnsi="仿宋" w:cs="仿宋" w:hint="eastAsia"/>
          <w:sz w:val="30"/>
          <w:szCs w:val="30"/>
        </w:rPr>
        <w:br w:type="page"/>
      </w:r>
    </w:p>
    <w:p w:rsidR="003B1E7A" w:rsidRDefault="00FE78D5">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赛项相关技术标准与规范见下表。</w:t>
      </w:r>
    </w:p>
    <w:tbl>
      <w:tblPr>
        <w:tblStyle w:val="ae"/>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400"/>
      </w:tblGrid>
      <w:tr w:rsidR="003B1E7A">
        <w:trPr>
          <w:jc w:val="center"/>
        </w:trPr>
        <w:tc>
          <w:tcPr>
            <w:tcW w:w="8400" w:type="dxa"/>
          </w:tcPr>
          <w:p w:rsidR="003B1E7A" w:rsidRDefault="00FE78D5">
            <w:pPr>
              <w:spacing w:line="408" w:lineRule="auto"/>
              <w:rPr>
                <w:rFonts w:ascii="仿宋" w:eastAsia="仿宋" w:hAnsi="仿宋" w:cs="仿宋"/>
                <w:sz w:val="24"/>
              </w:rPr>
            </w:pPr>
            <w:r>
              <w:rPr>
                <w:rFonts w:ascii="仿宋" w:eastAsia="仿宋" w:hAnsi="仿宋" w:cs="仿宋" w:hint="eastAsia"/>
                <w:sz w:val="24"/>
              </w:rPr>
              <w:t>GB/T 14665-2012 机械工程 CAD制图规则</w:t>
            </w:r>
          </w:p>
          <w:p w:rsidR="003B1E7A" w:rsidRDefault="00FE78D5">
            <w:pPr>
              <w:spacing w:line="408" w:lineRule="auto"/>
              <w:rPr>
                <w:rFonts w:ascii="仿宋" w:eastAsia="仿宋" w:hAnsi="仿宋" w:cs="仿宋"/>
                <w:sz w:val="24"/>
              </w:rPr>
            </w:pPr>
            <w:r>
              <w:rPr>
                <w:rFonts w:ascii="仿宋" w:eastAsia="仿宋" w:hAnsi="仿宋" w:cs="仿宋" w:hint="eastAsia"/>
                <w:sz w:val="24"/>
              </w:rPr>
              <w:t>GB/T 15751-1995 技术产品文件 计算机辅助设计与制图 词汇</w:t>
            </w:r>
          </w:p>
          <w:p w:rsidR="003B1E7A" w:rsidRDefault="00FE78D5">
            <w:pPr>
              <w:spacing w:line="408" w:lineRule="auto"/>
              <w:rPr>
                <w:rFonts w:ascii="仿宋" w:eastAsia="仿宋" w:hAnsi="仿宋" w:cs="仿宋"/>
                <w:sz w:val="24"/>
              </w:rPr>
            </w:pPr>
            <w:r>
              <w:rPr>
                <w:rFonts w:ascii="仿宋" w:eastAsia="仿宋" w:hAnsi="仿宋" w:cs="仿宋" w:hint="eastAsia"/>
                <w:sz w:val="24"/>
              </w:rPr>
              <w:t>GB/T 26099.1-2010机械产品三维建模通用规则 第1部分：通用要求</w:t>
            </w:r>
          </w:p>
          <w:p w:rsidR="003B1E7A" w:rsidRDefault="00FE78D5">
            <w:pPr>
              <w:spacing w:line="408" w:lineRule="auto"/>
              <w:rPr>
                <w:rFonts w:ascii="仿宋" w:eastAsia="仿宋" w:hAnsi="仿宋" w:cs="仿宋"/>
                <w:sz w:val="24"/>
              </w:rPr>
            </w:pPr>
            <w:r>
              <w:rPr>
                <w:rFonts w:ascii="仿宋" w:eastAsia="仿宋" w:hAnsi="仿宋" w:cs="仿宋" w:hint="eastAsia"/>
                <w:sz w:val="24"/>
              </w:rPr>
              <w:t>GB/T 26099.2-2010 机械产品三维建模通用规则 第2部分：零件建模</w:t>
            </w:r>
          </w:p>
          <w:p w:rsidR="003B1E7A" w:rsidRDefault="00FE78D5">
            <w:pPr>
              <w:spacing w:line="408" w:lineRule="auto"/>
              <w:rPr>
                <w:rFonts w:ascii="仿宋" w:eastAsia="仿宋" w:hAnsi="仿宋" w:cs="仿宋"/>
                <w:sz w:val="24"/>
              </w:rPr>
            </w:pPr>
            <w:r>
              <w:rPr>
                <w:rFonts w:ascii="仿宋" w:eastAsia="仿宋" w:hAnsi="仿宋" w:cs="仿宋" w:hint="eastAsia"/>
                <w:sz w:val="24"/>
              </w:rPr>
              <w:t>GB/T 26099.3-2010 机械产品三维建模通用规则 第3部分：装配建模</w:t>
            </w:r>
          </w:p>
          <w:p w:rsidR="003B1E7A" w:rsidRDefault="00FE78D5">
            <w:pPr>
              <w:spacing w:line="408" w:lineRule="auto"/>
              <w:rPr>
                <w:rFonts w:ascii="仿宋" w:eastAsia="仿宋" w:hAnsi="仿宋" w:cs="仿宋"/>
                <w:sz w:val="24"/>
              </w:rPr>
            </w:pPr>
            <w:r>
              <w:rPr>
                <w:rFonts w:ascii="仿宋" w:eastAsia="仿宋" w:hAnsi="仿宋" w:cs="仿宋" w:hint="eastAsia"/>
                <w:sz w:val="24"/>
              </w:rPr>
              <w:t>GB/T 26099.4-2010机械产品三维建模通用规则 第4部分：模型投影工程图</w:t>
            </w:r>
          </w:p>
          <w:p w:rsidR="003B1E7A" w:rsidRDefault="00FE78D5">
            <w:pPr>
              <w:spacing w:line="408" w:lineRule="auto"/>
              <w:rPr>
                <w:rFonts w:ascii="仿宋" w:eastAsia="仿宋" w:hAnsi="仿宋" w:cs="仿宋"/>
                <w:sz w:val="24"/>
              </w:rPr>
            </w:pPr>
            <w:r>
              <w:rPr>
                <w:rFonts w:ascii="仿宋" w:eastAsia="仿宋" w:hAnsi="仿宋" w:cs="仿宋" w:hint="eastAsia"/>
                <w:sz w:val="24"/>
              </w:rPr>
              <w:t>GB/T 26100-2010 机械产品数字样机通用要求</w:t>
            </w:r>
          </w:p>
          <w:p w:rsidR="003B1E7A" w:rsidRDefault="00FE78D5">
            <w:pPr>
              <w:spacing w:line="408" w:lineRule="auto"/>
              <w:rPr>
                <w:rFonts w:ascii="仿宋" w:eastAsia="仿宋" w:hAnsi="仿宋" w:cs="仿宋"/>
                <w:sz w:val="24"/>
              </w:rPr>
            </w:pPr>
            <w:r>
              <w:rPr>
                <w:rFonts w:ascii="仿宋" w:eastAsia="仿宋" w:hAnsi="仿宋" w:cs="仿宋" w:hint="eastAsia"/>
                <w:sz w:val="24"/>
              </w:rPr>
              <w:t>GB/T 4863-2008 机械制造工艺基本术语</w:t>
            </w:r>
          </w:p>
          <w:p w:rsidR="003B1E7A" w:rsidRDefault="00FE78D5">
            <w:pPr>
              <w:spacing w:line="408" w:lineRule="auto"/>
              <w:rPr>
                <w:rFonts w:ascii="仿宋" w:eastAsia="仿宋" w:hAnsi="仿宋" w:cs="仿宋"/>
                <w:sz w:val="24"/>
              </w:rPr>
            </w:pPr>
            <w:r>
              <w:rPr>
                <w:rFonts w:ascii="仿宋" w:eastAsia="仿宋" w:hAnsi="仿宋" w:cs="仿宋" w:hint="eastAsia"/>
                <w:sz w:val="24"/>
              </w:rPr>
              <w:t>GB/T 31054-2014 机械产品计算机辅助工程 有限元数值计算 术语</w:t>
            </w:r>
          </w:p>
          <w:p w:rsidR="003B1E7A" w:rsidRDefault="00FE78D5">
            <w:pPr>
              <w:spacing w:line="408" w:lineRule="auto"/>
              <w:rPr>
                <w:rFonts w:ascii="仿宋" w:eastAsia="仿宋" w:hAnsi="仿宋" w:cs="仿宋"/>
                <w:sz w:val="30"/>
                <w:szCs w:val="30"/>
              </w:rPr>
            </w:pPr>
            <w:r>
              <w:rPr>
                <w:rFonts w:ascii="仿宋" w:eastAsia="仿宋" w:hAnsi="仿宋" w:cs="仿宋" w:hint="eastAsia"/>
                <w:sz w:val="24"/>
              </w:rPr>
              <w:t>GB/T 33582-2017 机械产品结构有限元力学分析通用规则</w:t>
            </w:r>
          </w:p>
        </w:tc>
      </w:tr>
    </w:tbl>
    <w:p w:rsidR="003B1E7A" w:rsidRDefault="00FE78D5">
      <w:pPr>
        <w:pStyle w:val="3"/>
        <w:keepNext w:val="0"/>
        <w:keepLines w:val="0"/>
        <w:adjustRightInd w:val="0"/>
        <w:snapToGrid w:val="0"/>
        <w:spacing w:beforeLines="50" w:before="156" w:afterLines="50" w:after="156" w:line="560" w:lineRule="exact"/>
        <w:jc w:val="left"/>
        <w:rPr>
          <w:rFonts w:ascii="仿宋" w:eastAsia="仿宋" w:hAnsi="仿宋" w:cs="仿宋"/>
          <w:bCs w:val="0"/>
          <w:kern w:val="0"/>
          <w:sz w:val="28"/>
          <w:szCs w:val="28"/>
        </w:rPr>
      </w:pPr>
      <w:r>
        <w:rPr>
          <w:rFonts w:ascii="仿宋" w:eastAsia="仿宋" w:hAnsi="仿宋" w:cs="仿宋" w:hint="eastAsia"/>
          <w:bCs w:val="0"/>
          <w:kern w:val="0"/>
          <w:sz w:val="28"/>
          <w:szCs w:val="28"/>
        </w:rPr>
        <w:t>九、技术平台</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8"/>
      </w:tblGrid>
      <w:tr w:rsidR="003B1E7A">
        <w:tc>
          <w:tcPr>
            <w:tcW w:w="8528" w:type="dxa"/>
            <w:tcBorders>
              <w:tl2br w:val="nil"/>
              <w:tr2bl w:val="nil"/>
            </w:tcBorders>
          </w:tcPr>
          <w:p w:rsidR="003B1E7A" w:rsidRDefault="00FE78D5">
            <w:pPr>
              <w:pStyle w:val="af2"/>
              <w:tabs>
                <w:tab w:val="left" w:pos="993"/>
              </w:tabs>
              <w:ind w:firstLineChars="0" w:firstLine="0"/>
              <w:jc w:val="center"/>
            </w:pPr>
            <w:r>
              <w:rPr>
                <w:rFonts w:hint="eastAsia"/>
                <w:noProof/>
              </w:rPr>
              <w:drawing>
                <wp:inline distT="0" distB="0" distL="114300" distR="114300">
                  <wp:extent cx="5151755" cy="3091180"/>
                  <wp:effectExtent l="0" t="0" r="10795" b="13970"/>
                  <wp:docPr id="78" name="图片 7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descr="图片1"/>
                          <pic:cNvPicPr>
                            <a:picLocks noChangeAspect="1"/>
                          </pic:cNvPicPr>
                        </pic:nvPicPr>
                        <pic:blipFill>
                          <a:blip r:embed="rId9"/>
                          <a:stretch>
                            <a:fillRect/>
                          </a:stretch>
                        </pic:blipFill>
                        <pic:spPr>
                          <a:xfrm>
                            <a:off x="0" y="0"/>
                            <a:ext cx="5151755" cy="3091180"/>
                          </a:xfrm>
                          <a:prstGeom prst="rect">
                            <a:avLst/>
                          </a:prstGeom>
                        </pic:spPr>
                      </pic:pic>
                    </a:graphicData>
                  </a:graphic>
                </wp:inline>
              </w:drawing>
            </w:r>
          </w:p>
        </w:tc>
      </w:tr>
      <w:tr w:rsidR="003B1E7A">
        <w:trPr>
          <w:trHeight w:val="475"/>
        </w:trPr>
        <w:tc>
          <w:tcPr>
            <w:tcW w:w="8528" w:type="dxa"/>
            <w:tcBorders>
              <w:tl2br w:val="nil"/>
              <w:tr2bl w:val="nil"/>
            </w:tcBorders>
            <w:vAlign w:val="center"/>
          </w:tcPr>
          <w:p w:rsidR="003B1E7A" w:rsidRDefault="00FE78D5">
            <w:pPr>
              <w:jc w:val="center"/>
              <w:rPr>
                <w:rFonts w:eastAsia="仿宋"/>
              </w:rPr>
            </w:pPr>
            <w:r>
              <w:rPr>
                <w:rFonts w:ascii="仿宋" w:eastAsia="仿宋" w:hAnsi="仿宋" w:hint="eastAsia"/>
                <w:sz w:val="24"/>
              </w:rPr>
              <w:t>图2　竞赛赛位示意图</w:t>
            </w:r>
          </w:p>
        </w:tc>
      </w:tr>
    </w:tbl>
    <w:p w:rsidR="003B1E7A" w:rsidRDefault="003B1E7A">
      <w:pPr>
        <w:pStyle w:val="af2"/>
        <w:tabs>
          <w:tab w:val="left" w:pos="993"/>
        </w:tabs>
        <w:ind w:leftChars="200" w:left="420" w:firstLineChars="0" w:firstLine="0"/>
        <w:rPr>
          <w:rFonts w:ascii="仿宋" w:eastAsia="仿宋" w:hAnsi="仿宋" w:cs="仿宋"/>
          <w:sz w:val="28"/>
          <w:szCs w:val="28"/>
        </w:rPr>
      </w:pPr>
    </w:p>
    <w:p w:rsidR="003B1E7A" w:rsidRDefault="00FE78D5">
      <w:pPr>
        <w:rPr>
          <w:rFonts w:ascii="仿宋" w:eastAsia="仿宋" w:hAnsi="仿宋" w:cs="仿宋"/>
          <w:sz w:val="28"/>
          <w:szCs w:val="28"/>
        </w:rPr>
      </w:pPr>
      <w:r>
        <w:rPr>
          <w:rFonts w:ascii="仿宋" w:eastAsia="仿宋" w:hAnsi="仿宋" w:cs="仿宋" w:hint="eastAsia"/>
          <w:sz w:val="28"/>
          <w:szCs w:val="28"/>
        </w:rPr>
        <w:br w:type="page"/>
      </w:r>
    </w:p>
    <w:p w:rsidR="003B1E7A" w:rsidRDefault="00FE78D5">
      <w:pPr>
        <w:pStyle w:val="af2"/>
        <w:tabs>
          <w:tab w:val="left" w:pos="993"/>
        </w:tabs>
        <w:ind w:leftChars="200" w:left="420" w:firstLineChars="0" w:firstLine="0"/>
        <w:rPr>
          <w:rFonts w:ascii="仿宋" w:eastAsia="仿宋" w:hAnsi="仿宋" w:cs="仿宋"/>
          <w:sz w:val="28"/>
          <w:szCs w:val="28"/>
        </w:rPr>
      </w:pPr>
      <w:r>
        <w:rPr>
          <w:rFonts w:ascii="仿宋" w:eastAsia="仿宋" w:hAnsi="仿宋" w:cs="仿宋" w:hint="eastAsia"/>
          <w:sz w:val="28"/>
          <w:szCs w:val="28"/>
        </w:rPr>
        <w:lastRenderedPageBreak/>
        <w:t>1.软件平台</w:t>
      </w:r>
    </w:p>
    <w:tbl>
      <w:tblPr>
        <w:tblStyle w:val="ae"/>
        <w:tblW w:w="834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817"/>
        <w:gridCol w:w="4124"/>
        <w:gridCol w:w="998"/>
        <w:gridCol w:w="2410"/>
      </w:tblGrid>
      <w:tr w:rsidR="003B1E7A">
        <w:trPr>
          <w:tblHeader/>
          <w:jc w:val="center"/>
        </w:trPr>
        <w:tc>
          <w:tcPr>
            <w:tcW w:w="817" w:type="dxa"/>
            <w:tcBorders>
              <w:bottom w:val="double" w:sz="4" w:space="0" w:color="auto"/>
            </w:tcBorders>
            <w:vAlign w:val="center"/>
          </w:tcPr>
          <w:p w:rsidR="003B1E7A" w:rsidRDefault="00FE78D5">
            <w:pPr>
              <w:spacing w:line="360" w:lineRule="auto"/>
              <w:jc w:val="center"/>
              <w:rPr>
                <w:rFonts w:ascii="仿宋" w:eastAsia="仿宋" w:hAnsi="仿宋" w:cs="仿宋"/>
                <w:sz w:val="24"/>
              </w:rPr>
            </w:pPr>
            <w:r>
              <w:rPr>
                <w:rFonts w:ascii="仿宋" w:eastAsia="仿宋" w:hAnsi="仿宋" w:cs="仿宋" w:hint="eastAsia"/>
                <w:sz w:val="24"/>
              </w:rPr>
              <w:t>序号</w:t>
            </w:r>
          </w:p>
        </w:tc>
        <w:tc>
          <w:tcPr>
            <w:tcW w:w="4124" w:type="dxa"/>
            <w:tcBorders>
              <w:bottom w:val="double" w:sz="4" w:space="0" w:color="auto"/>
            </w:tcBorders>
            <w:vAlign w:val="center"/>
          </w:tcPr>
          <w:p w:rsidR="003B1E7A" w:rsidRDefault="00FE78D5">
            <w:pPr>
              <w:spacing w:line="360" w:lineRule="auto"/>
              <w:jc w:val="center"/>
              <w:rPr>
                <w:rFonts w:ascii="仿宋" w:eastAsia="仿宋" w:hAnsi="仿宋" w:cs="仿宋"/>
                <w:sz w:val="24"/>
              </w:rPr>
            </w:pPr>
            <w:r>
              <w:rPr>
                <w:rFonts w:ascii="仿宋" w:eastAsia="仿宋" w:hAnsi="仿宋" w:cs="仿宋" w:hint="eastAsia"/>
                <w:sz w:val="24"/>
              </w:rPr>
              <w:t>名称</w:t>
            </w:r>
          </w:p>
        </w:tc>
        <w:tc>
          <w:tcPr>
            <w:tcW w:w="998" w:type="dxa"/>
            <w:tcBorders>
              <w:bottom w:val="double" w:sz="4" w:space="0" w:color="auto"/>
            </w:tcBorders>
            <w:vAlign w:val="center"/>
          </w:tcPr>
          <w:p w:rsidR="003B1E7A" w:rsidRDefault="00FE78D5">
            <w:pPr>
              <w:spacing w:line="360" w:lineRule="auto"/>
              <w:jc w:val="center"/>
              <w:rPr>
                <w:rFonts w:ascii="仿宋" w:eastAsia="仿宋" w:hAnsi="仿宋" w:cs="仿宋"/>
                <w:sz w:val="24"/>
              </w:rPr>
            </w:pPr>
            <w:r>
              <w:rPr>
                <w:rFonts w:ascii="仿宋" w:eastAsia="仿宋" w:hAnsi="仿宋" w:cs="仿宋" w:hint="eastAsia"/>
                <w:sz w:val="24"/>
              </w:rPr>
              <w:t>语言</w:t>
            </w:r>
          </w:p>
        </w:tc>
        <w:tc>
          <w:tcPr>
            <w:tcW w:w="2410" w:type="dxa"/>
            <w:tcBorders>
              <w:bottom w:val="double" w:sz="4" w:space="0" w:color="auto"/>
            </w:tcBorders>
          </w:tcPr>
          <w:p w:rsidR="003B1E7A" w:rsidRDefault="00FE78D5">
            <w:pPr>
              <w:spacing w:line="360" w:lineRule="auto"/>
              <w:jc w:val="center"/>
              <w:rPr>
                <w:rFonts w:ascii="仿宋" w:eastAsia="仿宋" w:hAnsi="仿宋" w:cs="仿宋"/>
                <w:sz w:val="24"/>
              </w:rPr>
            </w:pPr>
            <w:r>
              <w:rPr>
                <w:rFonts w:ascii="仿宋" w:eastAsia="仿宋" w:hAnsi="仿宋" w:cs="仿宋" w:hint="eastAsia"/>
                <w:sz w:val="24"/>
              </w:rPr>
              <w:t>备注</w:t>
            </w:r>
          </w:p>
        </w:tc>
      </w:tr>
      <w:tr w:rsidR="003B1E7A">
        <w:trPr>
          <w:jc w:val="center"/>
        </w:trPr>
        <w:tc>
          <w:tcPr>
            <w:tcW w:w="817" w:type="dxa"/>
            <w:tcBorders>
              <w:top w:val="double" w:sz="4" w:space="0" w:color="auto"/>
            </w:tcBorders>
            <w:vAlign w:val="center"/>
          </w:tcPr>
          <w:p w:rsidR="003B1E7A" w:rsidRDefault="00FE78D5">
            <w:pPr>
              <w:spacing w:line="360" w:lineRule="auto"/>
              <w:jc w:val="center"/>
              <w:rPr>
                <w:rFonts w:ascii="仿宋" w:eastAsia="仿宋" w:hAnsi="仿宋" w:cs="仿宋"/>
                <w:sz w:val="24"/>
              </w:rPr>
            </w:pPr>
            <w:r>
              <w:rPr>
                <w:rFonts w:ascii="仿宋" w:eastAsia="仿宋" w:hAnsi="仿宋" w:cs="仿宋" w:hint="eastAsia"/>
                <w:sz w:val="24"/>
              </w:rPr>
              <w:t>1</w:t>
            </w:r>
          </w:p>
        </w:tc>
        <w:tc>
          <w:tcPr>
            <w:tcW w:w="4124" w:type="dxa"/>
            <w:tcBorders>
              <w:top w:val="double" w:sz="4" w:space="0" w:color="auto"/>
            </w:tcBorders>
            <w:vAlign w:val="center"/>
          </w:tcPr>
          <w:p w:rsidR="003B1E7A" w:rsidRDefault="00FE78D5">
            <w:pPr>
              <w:spacing w:line="360" w:lineRule="auto"/>
              <w:rPr>
                <w:rFonts w:ascii="仿宋" w:eastAsia="仿宋" w:hAnsi="仿宋" w:cs="仿宋"/>
                <w:sz w:val="24"/>
              </w:rPr>
            </w:pPr>
            <w:r>
              <w:rPr>
                <w:rFonts w:ascii="仿宋" w:eastAsia="仿宋" w:hAnsi="仿宋" w:cs="仿宋" w:hint="eastAsia"/>
                <w:sz w:val="24"/>
              </w:rPr>
              <w:t>Windows Professional</w:t>
            </w:r>
          </w:p>
        </w:tc>
        <w:tc>
          <w:tcPr>
            <w:tcW w:w="998" w:type="dxa"/>
            <w:tcBorders>
              <w:top w:val="double" w:sz="4" w:space="0" w:color="auto"/>
            </w:tcBorders>
            <w:vAlign w:val="center"/>
          </w:tcPr>
          <w:p w:rsidR="003B1E7A" w:rsidRDefault="00FE78D5">
            <w:pPr>
              <w:spacing w:line="360" w:lineRule="auto"/>
              <w:jc w:val="center"/>
              <w:rPr>
                <w:rFonts w:ascii="仿宋" w:eastAsia="仿宋" w:hAnsi="仿宋" w:cs="仿宋"/>
                <w:sz w:val="24"/>
              </w:rPr>
            </w:pPr>
            <w:r>
              <w:rPr>
                <w:rFonts w:ascii="仿宋" w:eastAsia="仿宋" w:hAnsi="仿宋" w:cs="仿宋" w:hint="eastAsia"/>
                <w:sz w:val="24"/>
              </w:rPr>
              <w:t>中文版</w:t>
            </w:r>
          </w:p>
        </w:tc>
        <w:tc>
          <w:tcPr>
            <w:tcW w:w="2410" w:type="dxa"/>
            <w:tcBorders>
              <w:top w:val="double" w:sz="4" w:space="0" w:color="auto"/>
            </w:tcBorders>
          </w:tcPr>
          <w:p w:rsidR="003B1E7A" w:rsidRDefault="00FE78D5">
            <w:pPr>
              <w:spacing w:line="360" w:lineRule="auto"/>
              <w:rPr>
                <w:rFonts w:ascii="仿宋" w:eastAsia="仿宋" w:hAnsi="仿宋" w:cs="仿宋"/>
                <w:sz w:val="24"/>
              </w:rPr>
            </w:pPr>
            <w:r>
              <w:rPr>
                <w:rFonts w:ascii="仿宋" w:eastAsia="仿宋" w:hAnsi="仿宋" w:cs="仿宋" w:hint="eastAsia"/>
                <w:sz w:val="24"/>
              </w:rPr>
              <w:t>64位</w:t>
            </w:r>
          </w:p>
        </w:tc>
      </w:tr>
      <w:tr w:rsidR="003B1E7A">
        <w:trPr>
          <w:jc w:val="center"/>
        </w:trPr>
        <w:tc>
          <w:tcPr>
            <w:tcW w:w="817" w:type="dxa"/>
            <w:vAlign w:val="center"/>
          </w:tcPr>
          <w:p w:rsidR="003B1E7A" w:rsidRDefault="00FE78D5">
            <w:pPr>
              <w:spacing w:line="360" w:lineRule="auto"/>
              <w:jc w:val="center"/>
              <w:rPr>
                <w:rFonts w:ascii="仿宋" w:eastAsia="仿宋" w:hAnsi="仿宋" w:cs="仿宋"/>
                <w:sz w:val="24"/>
              </w:rPr>
            </w:pPr>
            <w:r>
              <w:rPr>
                <w:rFonts w:ascii="仿宋" w:eastAsia="仿宋" w:hAnsi="仿宋" w:cs="仿宋" w:hint="eastAsia"/>
                <w:sz w:val="24"/>
              </w:rPr>
              <w:t>2</w:t>
            </w:r>
          </w:p>
        </w:tc>
        <w:tc>
          <w:tcPr>
            <w:tcW w:w="4124" w:type="dxa"/>
            <w:vAlign w:val="center"/>
          </w:tcPr>
          <w:p w:rsidR="003B1E7A" w:rsidRDefault="00FE78D5">
            <w:pPr>
              <w:spacing w:line="360" w:lineRule="auto"/>
              <w:rPr>
                <w:rFonts w:ascii="仿宋" w:eastAsia="仿宋" w:hAnsi="仿宋" w:cs="仿宋"/>
                <w:sz w:val="24"/>
              </w:rPr>
            </w:pPr>
            <w:proofErr w:type="spellStart"/>
            <w:r>
              <w:rPr>
                <w:rFonts w:ascii="仿宋" w:eastAsia="仿宋" w:hAnsi="仿宋" w:cs="仿宋" w:hint="eastAsia"/>
                <w:sz w:val="24"/>
              </w:rPr>
              <w:t>CrownCAD</w:t>
            </w:r>
            <w:proofErr w:type="spellEnd"/>
          </w:p>
        </w:tc>
        <w:tc>
          <w:tcPr>
            <w:tcW w:w="998" w:type="dxa"/>
            <w:vAlign w:val="center"/>
          </w:tcPr>
          <w:p w:rsidR="003B1E7A" w:rsidRDefault="00FE78D5">
            <w:pPr>
              <w:spacing w:line="360" w:lineRule="auto"/>
              <w:jc w:val="center"/>
              <w:rPr>
                <w:rFonts w:ascii="仿宋" w:eastAsia="仿宋" w:hAnsi="仿宋" w:cs="仿宋"/>
                <w:sz w:val="24"/>
              </w:rPr>
            </w:pPr>
            <w:r>
              <w:rPr>
                <w:rFonts w:ascii="仿宋" w:eastAsia="仿宋" w:hAnsi="仿宋" w:cs="仿宋" w:hint="eastAsia"/>
                <w:sz w:val="24"/>
              </w:rPr>
              <w:t>中文版</w:t>
            </w:r>
          </w:p>
        </w:tc>
        <w:tc>
          <w:tcPr>
            <w:tcW w:w="2410" w:type="dxa"/>
          </w:tcPr>
          <w:p w:rsidR="003B1E7A" w:rsidRDefault="00FE78D5">
            <w:pPr>
              <w:spacing w:line="360" w:lineRule="auto"/>
              <w:rPr>
                <w:rFonts w:ascii="仿宋" w:eastAsia="仿宋" w:hAnsi="仿宋" w:cs="仿宋"/>
                <w:sz w:val="24"/>
              </w:rPr>
            </w:pPr>
            <w:r>
              <w:rPr>
                <w:rFonts w:ascii="仿宋" w:eastAsia="仿宋" w:hAnsi="仿宋" w:cs="仿宋" w:hint="eastAsia"/>
                <w:sz w:val="24"/>
              </w:rPr>
              <w:t>云端三维设计软件</w:t>
            </w:r>
          </w:p>
        </w:tc>
      </w:tr>
      <w:tr w:rsidR="003B1E7A">
        <w:trPr>
          <w:jc w:val="center"/>
        </w:trPr>
        <w:tc>
          <w:tcPr>
            <w:tcW w:w="817" w:type="dxa"/>
            <w:vAlign w:val="center"/>
          </w:tcPr>
          <w:p w:rsidR="003B1E7A" w:rsidRDefault="00FE78D5">
            <w:pPr>
              <w:spacing w:line="360" w:lineRule="auto"/>
              <w:jc w:val="center"/>
              <w:rPr>
                <w:rFonts w:ascii="仿宋" w:eastAsia="仿宋" w:hAnsi="仿宋" w:cs="仿宋"/>
                <w:sz w:val="24"/>
              </w:rPr>
            </w:pPr>
            <w:r>
              <w:rPr>
                <w:rFonts w:ascii="仿宋" w:eastAsia="仿宋" w:hAnsi="仿宋" w:cs="仿宋" w:hint="eastAsia"/>
                <w:sz w:val="24"/>
              </w:rPr>
              <w:t>3</w:t>
            </w:r>
          </w:p>
        </w:tc>
        <w:tc>
          <w:tcPr>
            <w:tcW w:w="4124" w:type="dxa"/>
            <w:vAlign w:val="center"/>
          </w:tcPr>
          <w:p w:rsidR="003B1E7A" w:rsidRDefault="00FE78D5">
            <w:pPr>
              <w:spacing w:line="360" w:lineRule="auto"/>
              <w:rPr>
                <w:rFonts w:ascii="仿宋" w:eastAsia="仿宋" w:hAnsi="仿宋" w:cs="仿宋"/>
                <w:sz w:val="24"/>
              </w:rPr>
            </w:pPr>
            <w:r>
              <w:rPr>
                <w:rFonts w:ascii="仿宋" w:eastAsia="仿宋" w:hAnsi="仿宋" w:cs="仿宋" w:hint="eastAsia"/>
                <w:sz w:val="24"/>
              </w:rPr>
              <w:t>Chrome</w:t>
            </w:r>
          </w:p>
        </w:tc>
        <w:tc>
          <w:tcPr>
            <w:tcW w:w="998" w:type="dxa"/>
            <w:vAlign w:val="center"/>
          </w:tcPr>
          <w:p w:rsidR="003B1E7A" w:rsidRDefault="00FE78D5">
            <w:pPr>
              <w:spacing w:line="360" w:lineRule="auto"/>
              <w:jc w:val="center"/>
              <w:rPr>
                <w:rFonts w:ascii="仿宋" w:eastAsia="仿宋" w:hAnsi="仿宋" w:cs="仿宋"/>
                <w:sz w:val="24"/>
              </w:rPr>
            </w:pPr>
            <w:r>
              <w:rPr>
                <w:rFonts w:ascii="仿宋" w:eastAsia="仿宋" w:hAnsi="仿宋" w:cs="仿宋" w:hint="eastAsia"/>
                <w:sz w:val="24"/>
              </w:rPr>
              <w:t>中文版</w:t>
            </w:r>
          </w:p>
        </w:tc>
        <w:tc>
          <w:tcPr>
            <w:tcW w:w="2410" w:type="dxa"/>
          </w:tcPr>
          <w:p w:rsidR="003B1E7A" w:rsidRDefault="00FE78D5">
            <w:pPr>
              <w:spacing w:line="360" w:lineRule="auto"/>
              <w:rPr>
                <w:rFonts w:ascii="仿宋" w:eastAsia="仿宋" w:hAnsi="仿宋" w:cs="仿宋"/>
                <w:sz w:val="24"/>
              </w:rPr>
            </w:pPr>
            <w:r>
              <w:rPr>
                <w:rFonts w:ascii="仿宋" w:eastAsia="仿宋" w:hAnsi="仿宋" w:cs="仿宋" w:hint="eastAsia"/>
                <w:sz w:val="24"/>
              </w:rPr>
              <w:t>网页浏览器</w:t>
            </w:r>
          </w:p>
        </w:tc>
      </w:tr>
      <w:tr w:rsidR="003B1E7A">
        <w:trPr>
          <w:jc w:val="center"/>
        </w:trPr>
        <w:tc>
          <w:tcPr>
            <w:tcW w:w="817" w:type="dxa"/>
            <w:vAlign w:val="center"/>
          </w:tcPr>
          <w:p w:rsidR="003B1E7A" w:rsidRDefault="00FE78D5">
            <w:pPr>
              <w:spacing w:line="360" w:lineRule="auto"/>
              <w:jc w:val="center"/>
              <w:rPr>
                <w:rFonts w:ascii="仿宋" w:eastAsia="仿宋" w:hAnsi="仿宋" w:cs="仿宋"/>
                <w:sz w:val="24"/>
              </w:rPr>
            </w:pPr>
            <w:r>
              <w:rPr>
                <w:rFonts w:ascii="仿宋" w:eastAsia="仿宋" w:hAnsi="仿宋" w:cs="仿宋" w:hint="eastAsia"/>
                <w:sz w:val="24"/>
              </w:rPr>
              <w:t>4</w:t>
            </w:r>
          </w:p>
        </w:tc>
        <w:tc>
          <w:tcPr>
            <w:tcW w:w="4124" w:type="dxa"/>
            <w:vAlign w:val="center"/>
          </w:tcPr>
          <w:p w:rsidR="003B1E7A" w:rsidRDefault="00FE78D5">
            <w:pPr>
              <w:spacing w:line="360" w:lineRule="auto"/>
              <w:rPr>
                <w:rFonts w:ascii="仿宋" w:eastAsia="仿宋" w:hAnsi="仿宋" w:cs="仿宋"/>
                <w:sz w:val="24"/>
              </w:rPr>
            </w:pPr>
            <w:r>
              <w:rPr>
                <w:rFonts w:ascii="仿宋" w:eastAsia="仿宋" w:hAnsi="仿宋" w:cs="仿宋" w:hint="eastAsia"/>
                <w:sz w:val="24"/>
              </w:rPr>
              <w:t>Microsoft Office</w:t>
            </w:r>
          </w:p>
        </w:tc>
        <w:tc>
          <w:tcPr>
            <w:tcW w:w="998" w:type="dxa"/>
            <w:vAlign w:val="center"/>
          </w:tcPr>
          <w:p w:rsidR="003B1E7A" w:rsidRDefault="00FE78D5">
            <w:pPr>
              <w:spacing w:line="360" w:lineRule="auto"/>
              <w:jc w:val="center"/>
              <w:rPr>
                <w:rFonts w:ascii="仿宋" w:eastAsia="仿宋" w:hAnsi="仿宋" w:cs="仿宋"/>
                <w:sz w:val="24"/>
              </w:rPr>
            </w:pPr>
            <w:r>
              <w:rPr>
                <w:rFonts w:ascii="仿宋" w:eastAsia="仿宋" w:hAnsi="仿宋" w:cs="仿宋" w:hint="eastAsia"/>
                <w:sz w:val="24"/>
              </w:rPr>
              <w:t>中文版</w:t>
            </w:r>
          </w:p>
        </w:tc>
        <w:tc>
          <w:tcPr>
            <w:tcW w:w="2410" w:type="dxa"/>
          </w:tcPr>
          <w:p w:rsidR="003B1E7A" w:rsidRDefault="00FE78D5">
            <w:pPr>
              <w:spacing w:line="360" w:lineRule="auto"/>
              <w:rPr>
                <w:rFonts w:ascii="仿宋" w:eastAsia="仿宋" w:hAnsi="仿宋" w:cs="仿宋"/>
                <w:sz w:val="24"/>
              </w:rPr>
            </w:pPr>
            <w:r>
              <w:rPr>
                <w:rFonts w:ascii="仿宋" w:eastAsia="仿宋" w:hAnsi="仿宋" w:cs="仿宋" w:hint="eastAsia"/>
                <w:sz w:val="24"/>
              </w:rPr>
              <w:t>2007及以上版本</w:t>
            </w:r>
          </w:p>
        </w:tc>
      </w:tr>
      <w:tr w:rsidR="003B1E7A">
        <w:trPr>
          <w:jc w:val="center"/>
        </w:trPr>
        <w:tc>
          <w:tcPr>
            <w:tcW w:w="817" w:type="dxa"/>
            <w:vAlign w:val="center"/>
          </w:tcPr>
          <w:p w:rsidR="003B1E7A" w:rsidRDefault="00FE78D5">
            <w:pPr>
              <w:spacing w:line="360" w:lineRule="auto"/>
              <w:jc w:val="center"/>
              <w:rPr>
                <w:rFonts w:ascii="仿宋" w:eastAsia="仿宋" w:hAnsi="仿宋" w:cs="仿宋"/>
                <w:sz w:val="24"/>
              </w:rPr>
            </w:pPr>
            <w:r>
              <w:rPr>
                <w:rFonts w:ascii="仿宋" w:eastAsia="仿宋" w:hAnsi="仿宋" w:cs="仿宋" w:hint="eastAsia"/>
                <w:sz w:val="24"/>
              </w:rPr>
              <w:t>5</w:t>
            </w:r>
          </w:p>
        </w:tc>
        <w:tc>
          <w:tcPr>
            <w:tcW w:w="4124" w:type="dxa"/>
            <w:vAlign w:val="center"/>
          </w:tcPr>
          <w:p w:rsidR="003B1E7A" w:rsidRDefault="00FE78D5">
            <w:pPr>
              <w:spacing w:line="360" w:lineRule="auto"/>
              <w:rPr>
                <w:rFonts w:ascii="仿宋" w:eastAsia="仿宋" w:hAnsi="仿宋" w:cs="仿宋"/>
                <w:sz w:val="24"/>
              </w:rPr>
            </w:pPr>
            <w:r>
              <w:rPr>
                <w:rFonts w:ascii="仿宋" w:eastAsia="仿宋" w:hAnsi="仿宋" w:cs="仿宋" w:hint="eastAsia"/>
                <w:sz w:val="24"/>
              </w:rPr>
              <w:t>Adobe Reader</w:t>
            </w:r>
          </w:p>
        </w:tc>
        <w:tc>
          <w:tcPr>
            <w:tcW w:w="998" w:type="dxa"/>
            <w:vAlign w:val="center"/>
          </w:tcPr>
          <w:p w:rsidR="003B1E7A" w:rsidRDefault="00FE78D5">
            <w:pPr>
              <w:spacing w:line="360" w:lineRule="auto"/>
              <w:jc w:val="center"/>
              <w:rPr>
                <w:rFonts w:ascii="仿宋" w:eastAsia="仿宋" w:hAnsi="仿宋" w:cs="仿宋"/>
                <w:sz w:val="24"/>
              </w:rPr>
            </w:pPr>
            <w:r>
              <w:rPr>
                <w:rFonts w:ascii="仿宋" w:eastAsia="仿宋" w:hAnsi="仿宋" w:cs="仿宋" w:hint="eastAsia"/>
                <w:sz w:val="24"/>
              </w:rPr>
              <w:t>中文版</w:t>
            </w:r>
          </w:p>
        </w:tc>
        <w:tc>
          <w:tcPr>
            <w:tcW w:w="2410" w:type="dxa"/>
          </w:tcPr>
          <w:p w:rsidR="003B1E7A" w:rsidRDefault="00FE78D5">
            <w:pPr>
              <w:spacing w:line="360" w:lineRule="auto"/>
              <w:rPr>
                <w:rFonts w:ascii="仿宋" w:eastAsia="仿宋" w:hAnsi="仿宋" w:cs="仿宋"/>
                <w:sz w:val="24"/>
              </w:rPr>
            </w:pPr>
            <w:r>
              <w:rPr>
                <w:rFonts w:ascii="仿宋" w:eastAsia="仿宋" w:hAnsi="仿宋" w:cs="仿宋" w:hint="eastAsia"/>
                <w:sz w:val="24"/>
              </w:rPr>
              <w:t>不限版本</w:t>
            </w:r>
          </w:p>
        </w:tc>
      </w:tr>
      <w:tr w:rsidR="003B1E7A">
        <w:trPr>
          <w:jc w:val="center"/>
        </w:trPr>
        <w:tc>
          <w:tcPr>
            <w:tcW w:w="817" w:type="dxa"/>
            <w:vAlign w:val="center"/>
          </w:tcPr>
          <w:p w:rsidR="003B1E7A" w:rsidRDefault="00FE78D5">
            <w:pPr>
              <w:spacing w:line="360" w:lineRule="auto"/>
              <w:jc w:val="center"/>
              <w:rPr>
                <w:rFonts w:ascii="仿宋" w:eastAsia="仿宋" w:hAnsi="仿宋" w:cs="仿宋"/>
                <w:sz w:val="24"/>
              </w:rPr>
            </w:pPr>
            <w:r>
              <w:rPr>
                <w:rFonts w:ascii="仿宋" w:eastAsia="仿宋" w:hAnsi="仿宋" w:cs="仿宋" w:hint="eastAsia"/>
                <w:sz w:val="24"/>
              </w:rPr>
              <w:t>6</w:t>
            </w:r>
          </w:p>
        </w:tc>
        <w:tc>
          <w:tcPr>
            <w:tcW w:w="4124" w:type="dxa"/>
            <w:vAlign w:val="center"/>
          </w:tcPr>
          <w:p w:rsidR="003B1E7A" w:rsidRDefault="00FE78D5">
            <w:pPr>
              <w:spacing w:line="360" w:lineRule="auto"/>
              <w:rPr>
                <w:rFonts w:ascii="仿宋" w:eastAsia="仿宋" w:hAnsi="仿宋" w:cs="仿宋"/>
                <w:sz w:val="24"/>
              </w:rPr>
            </w:pPr>
            <w:proofErr w:type="spellStart"/>
            <w:r>
              <w:rPr>
                <w:rFonts w:ascii="仿宋" w:eastAsia="仿宋" w:hAnsi="仿宋" w:cs="仿宋" w:hint="eastAsia"/>
                <w:sz w:val="24"/>
              </w:rPr>
              <w:t>Pango</w:t>
            </w:r>
            <w:proofErr w:type="spellEnd"/>
          </w:p>
        </w:tc>
        <w:tc>
          <w:tcPr>
            <w:tcW w:w="998" w:type="dxa"/>
            <w:vAlign w:val="center"/>
          </w:tcPr>
          <w:p w:rsidR="003B1E7A" w:rsidRDefault="00FE78D5">
            <w:pPr>
              <w:spacing w:line="360" w:lineRule="auto"/>
              <w:jc w:val="center"/>
              <w:rPr>
                <w:rFonts w:ascii="仿宋" w:eastAsia="仿宋" w:hAnsi="仿宋" w:cs="仿宋"/>
                <w:sz w:val="24"/>
              </w:rPr>
            </w:pPr>
            <w:r>
              <w:rPr>
                <w:rFonts w:ascii="仿宋" w:eastAsia="仿宋" w:hAnsi="仿宋" w:cs="仿宋" w:hint="eastAsia"/>
                <w:sz w:val="24"/>
              </w:rPr>
              <w:t>中文版</w:t>
            </w:r>
          </w:p>
        </w:tc>
        <w:tc>
          <w:tcPr>
            <w:tcW w:w="2410" w:type="dxa"/>
          </w:tcPr>
          <w:p w:rsidR="003B1E7A" w:rsidRDefault="00FE78D5">
            <w:pPr>
              <w:spacing w:line="360" w:lineRule="auto"/>
              <w:rPr>
                <w:rFonts w:ascii="仿宋" w:eastAsia="仿宋" w:hAnsi="仿宋" w:cs="仿宋"/>
                <w:sz w:val="24"/>
              </w:rPr>
            </w:pPr>
            <w:r>
              <w:rPr>
                <w:rFonts w:ascii="仿宋" w:eastAsia="仿宋" w:hAnsi="仿宋" w:cs="仿宋" w:hint="eastAsia"/>
                <w:sz w:val="24"/>
              </w:rPr>
              <w:t>3D打印机切片软件</w:t>
            </w:r>
          </w:p>
        </w:tc>
      </w:tr>
      <w:tr w:rsidR="003B1E7A">
        <w:trPr>
          <w:jc w:val="center"/>
        </w:trPr>
        <w:tc>
          <w:tcPr>
            <w:tcW w:w="817" w:type="dxa"/>
            <w:vAlign w:val="center"/>
          </w:tcPr>
          <w:p w:rsidR="003B1E7A" w:rsidRDefault="00FE78D5">
            <w:pPr>
              <w:spacing w:line="360" w:lineRule="auto"/>
              <w:jc w:val="center"/>
              <w:rPr>
                <w:rFonts w:ascii="仿宋" w:eastAsia="仿宋" w:hAnsi="仿宋" w:cs="仿宋"/>
                <w:sz w:val="24"/>
              </w:rPr>
            </w:pPr>
            <w:r>
              <w:rPr>
                <w:rFonts w:ascii="仿宋" w:eastAsia="仿宋" w:hAnsi="仿宋" w:cs="仿宋" w:hint="eastAsia"/>
                <w:sz w:val="24"/>
              </w:rPr>
              <w:t>7</w:t>
            </w:r>
          </w:p>
        </w:tc>
        <w:tc>
          <w:tcPr>
            <w:tcW w:w="4124" w:type="dxa"/>
            <w:vAlign w:val="center"/>
          </w:tcPr>
          <w:p w:rsidR="003B1E7A" w:rsidRDefault="00FE78D5">
            <w:pPr>
              <w:spacing w:line="360" w:lineRule="auto"/>
              <w:rPr>
                <w:rFonts w:ascii="仿宋" w:eastAsia="仿宋" w:hAnsi="仿宋" w:cs="仿宋"/>
                <w:sz w:val="24"/>
              </w:rPr>
            </w:pPr>
            <w:r>
              <w:rPr>
                <w:rFonts w:ascii="仿宋" w:eastAsia="仿宋" w:hAnsi="仿宋" w:cs="仿宋"/>
                <w:sz w:val="24"/>
              </w:rPr>
              <w:t>全功能多模态形态检测一体平台</w:t>
            </w:r>
          </w:p>
        </w:tc>
        <w:tc>
          <w:tcPr>
            <w:tcW w:w="998" w:type="dxa"/>
            <w:vAlign w:val="center"/>
          </w:tcPr>
          <w:p w:rsidR="003B1E7A" w:rsidRDefault="00FE78D5">
            <w:pPr>
              <w:spacing w:line="360" w:lineRule="auto"/>
              <w:jc w:val="center"/>
              <w:rPr>
                <w:rFonts w:ascii="仿宋" w:eastAsia="仿宋" w:hAnsi="仿宋" w:cs="仿宋"/>
                <w:sz w:val="24"/>
              </w:rPr>
            </w:pPr>
            <w:r>
              <w:rPr>
                <w:rFonts w:ascii="仿宋" w:eastAsia="仿宋" w:hAnsi="仿宋" w:cs="仿宋" w:hint="eastAsia"/>
                <w:sz w:val="24"/>
              </w:rPr>
              <w:t>中文版</w:t>
            </w:r>
          </w:p>
        </w:tc>
        <w:tc>
          <w:tcPr>
            <w:tcW w:w="2410" w:type="dxa"/>
          </w:tcPr>
          <w:p w:rsidR="003B1E7A" w:rsidRDefault="00FE78D5">
            <w:pPr>
              <w:spacing w:line="360" w:lineRule="auto"/>
              <w:rPr>
                <w:rFonts w:ascii="仿宋" w:eastAsia="仿宋" w:hAnsi="仿宋" w:cs="仿宋"/>
                <w:sz w:val="24"/>
              </w:rPr>
            </w:pPr>
            <w:r>
              <w:rPr>
                <w:rFonts w:ascii="仿宋" w:eastAsia="仿宋" w:hAnsi="仿宋" w:cs="仿宋" w:hint="eastAsia"/>
                <w:sz w:val="24"/>
              </w:rPr>
              <w:t>扫描仪、附件扫及描软件等</w:t>
            </w:r>
          </w:p>
        </w:tc>
      </w:tr>
      <w:tr w:rsidR="003B1E7A">
        <w:trPr>
          <w:jc w:val="center"/>
        </w:trPr>
        <w:tc>
          <w:tcPr>
            <w:tcW w:w="817" w:type="dxa"/>
            <w:vAlign w:val="center"/>
          </w:tcPr>
          <w:p w:rsidR="003B1E7A" w:rsidRDefault="00FE78D5">
            <w:pPr>
              <w:spacing w:line="360" w:lineRule="auto"/>
              <w:jc w:val="center"/>
              <w:rPr>
                <w:rFonts w:ascii="仿宋" w:eastAsia="仿宋" w:hAnsi="仿宋" w:cs="仿宋"/>
                <w:sz w:val="24"/>
              </w:rPr>
            </w:pPr>
            <w:r>
              <w:rPr>
                <w:rFonts w:ascii="仿宋" w:eastAsia="仿宋" w:hAnsi="仿宋" w:cs="仿宋" w:hint="eastAsia"/>
                <w:sz w:val="24"/>
              </w:rPr>
              <w:t>8</w:t>
            </w:r>
          </w:p>
        </w:tc>
        <w:tc>
          <w:tcPr>
            <w:tcW w:w="4124" w:type="dxa"/>
            <w:vAlign w:val="center"/>
          </w:tcPr>
          <w:p w:rsidR="003B1E7A" w:rsidRDefault="00FE78D5">
            <w:pPr>
              <w:spacing w:line="360" w:lineRule="auto"/>
              <w:rPr>
                <w:rFonts w:ascii="仿宋" w:eastAsia="仿宋" w:hAnsi="仿宋" w:cs="仿宋"/>
                <w:sz w:val="24"/>
              </w:rPr>
            </w:pPr>
            <w:proofErr w:type="spellStart"/>
            <w:r>
              <w:rPr>
                <w:rFonts w:ascii="仿宋" w:eastAsia="仿宋" w:hAnsi="仿宋" w:cs="仿宋"/>
                <w:sz w:val="24"/>
              </w:rPr>
              <w:t>Makera</w:t>
            </w:r>
            <w:proofErr w:type="spellEnd"/>
            <w:r>
              <w:rPr>
                <w:rFonts w:ascii="仿宋" w:eastAsia="仿宋" w:hAnsi="仿宋" w:cs="仿宋"/>
                <w:sz w:val="24"/>
              </w:rPr>
              <w:t xml:space="preserve"> CAM</w:t>
            </w:r>
          </w:p>
        </w:tc>
        <w:tc>
          <w:tcPr>
            <w:tcW w:w="998" w:type="dxa"/>
            <w:vAlign w:val="center"/>
          </w:tcPr>
          <w:p w:rsidR="003B1E7A" w:rsidRDefault="00FE78D5">
            <w:pPr>
              <w:spacing w:line="360" w:lineRule="auto"/>
              <w:jc w:val="center"/>
              <w:rPr>
                <w:rFonts w:ascii="仿宋" w:eastAsia="仿宋" w:hAnsi="仿宋" w:cs="仿宋"/>
                <w:sz w:val="24"/>
              </w:rPr>
            </w:pPr>
            <w:r>
              <w:rPr>
                <w:rFonts w:ascii="仿宋" w:eastAsia="仿宋" w:hAnsi="仿宋" w:cs="仿宋" w:hint="eastAsia"/>
                <w:sz w:val="24"/>
              </w:rPr>
              <w:t>中文版</w:t>
            </w:r>
          </w:p>
        </w:tc>
        <w:tc>
          <w:tcPr>
            <w:tcW w:w="2410" w:type="dxa"/>
          </w:tcPr>
          <w:p w:rsidR="003B1E7A" w:rsidRDefault="00FE78D5">
            <w:pPr>
              <w:spacing w:line="360" w:lineRule="auto"/>
              <w:rPr>
                <w:rFonts w:ascii="仿宋" w:eastAsia="仿宋" w:hAnsi="仿宋" w:cs="仿宋"/>
                <w:sz w:val="24"/>
              </w:rPr>
            </w:pPr>
            <w:r>
              <w:rPr>
                <w:rFonts w:ascii="仿宋" w:eastAsia="仿宋" w:hAnsi="仿宋" w:cs="仿宋" w:hint="eastAsia"/>
                <w:sz w:val="24"/>
              </w:rPr>
              <w:t>桌面级智能3D钻铣雕加工中心</w:t>
            </w:r>
          </w:p>
        </w:tc>
      </w:tr>
    </w:tbl>
    <w:p w:rsidR="003B1E7A" w:rsidRDefault="00FE78D5">
      <w:pPr>
        <w:spacing w:line="560" w:lineRule="exact"/>
        <w:ind w:left="420"/>
        <w:rPr>
          <w:rFonts w:ascii="仿宋" w:eastAsia="仿宋" w:hAnsi="仿宋" w:cs="仿宋"/>
          <w:sz w:val="30"/>
          <w:szCs w:val="30"/>
        </w:rPr>
      </w:pPr>
      <w:r>
        <w:rPr>
          <w:rFonts w:ascii="仿宋" w:eastAsia="仿宋" w:hAnsi="仿宋" w:cs="仿宋" w:hint="eastAsia"/>
          <w:sz w:val="30"/>
          <w:szCs w:val="30"/>
        </w:rPr>
        <w:t>2.硬件平台</w:t>
      </w:r>
    </w:p>
    <w:tbl>
      <w:tblPr>
        <w:tblStyle w:val="ae"/>
        <w:tblW w:w="8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1896"/>
        <w:gridCol w:w="5619"/>
      </w:tblGrid>
      <w:tr w:rsidR="003B1E7A">
        <w:trPr>
          <w:tblHeader/>
          <w:jc w:val="center"/>
        </w:trPr>
        <w:tc>
          <w:tcPr>
            <w:tcW w:w="834" w:type="dxa"/>
            <w:tcBorders>
              <w:top w:val="single" w:sz="12" w:space="0" w:color="000000"/>
              <w:left w:val="single" w:sz="12" w:space="0" w:color="000000"/>
              <w:bottom w:val="double" w:sz="4" w:space="0" w:color="000000"/>
            </w:tcBorders>
            <w:vAlign w:val="center"/>
          </w:tcPr>
          <w:p w:rsidR="003B1E7A" w:rsidRDefault="00FE78D5">
            <w:pPr>
              <w:spacing w:line="360" w:lineRule="auto"/>
              <w:jc w:val="center"/>
              <w:rPr>
                <w:rFonts w:ascii="仿宋" w:eastAsia="仿宋" w:hAnsi="仿宋" w:cs="仿宋"/>
                <w:sz w:val="24"/>
              </w:rPr>
            </w:pPr>
            <w:r>
              <w:rPr>
                <w:rFonts w:ascii="仿宋" w:eastAsia="仿宋" w:hAnsi="仿宋" w:cs="仿宋" w:hint="eastAsia"/>
                <w:sz w:val="24"/>
              </w:rPr>
              <w:t>序号</w:t>
            </w:r>
          </w:p>
        </w:tc>
        <w:tc>
          <w:tcPr>
            <w:tcW w:w="1896" w:type="dxa"/>
            <w:tcBorders>
              <w:top w:val="single" w:sz="12" w:space="0" w:color="000000"/>
              <w:bottom w:val="double" w:sz="4" w:space="0" w:color="000000"/>
            </w:tcBorders>
            <w:vAlign w:val="center"/>
          </w:tcPr>
          <w:p w:rsidR="003B1E7A" w:rsidRDefault="00FE78D5">
            <w:pPr>
              <w:spacing w:line="360" w:lineRule="auto"/>
              <w:jc w:val="center"/>
              <w:rPr>
                <w:rFonts w:ascii="仿宋" w:eastAsia="仿宋" w:hAnsi="仿宋" w:cs="仿宋"/>
                <w:sz w:val="24"/>
              </w:rPr>
            </w:pPr>
            <w:r>
              <w:rPr>
                <w:rFonts w:ascii="仿宋" w:eastAsia="仿宋" w:hAnsi="仿宋" w:cs="仿宋" w:hint="eastAsia"/>
                <w:sz w:val="24"/>
              </w:rPr>
              <w:t>名称及型号</w:t>
            </w:r>
          </w:p>
        </w:tc>
        <w:tc>
          <w:tcPr>
            <w:tcW w:w="5619" w:type="dxa"/>
            <w:tcBorders>
              <w:top w:val="single" w:sz="12" w:space="0" w:color="000000"/>
              <w:left w:val="single" w:sz="4" w:space="0" w:color="000000"/>
              <w:bottom w:val="double" w:sz="4" w:space="0" w:color="000000"/>
              <w:right w:val="single" w:sz="12" w:space="0" w:color="000000"/>
            </w:tcBorders>
            <w:vAlign w:val="center"/>
          </w:tcPr>
          <w:p w:rsidR="003B1E7A" w:rsidRDefault="00FE78D5">
            <w:pPr>
              <w:spacing w:line="360" w:lineRule="auto"/>
              <w:jc w:val="center"/>
              <w:rPr>
                <w:rFonts w:ascii="仿宋" w:eastAsia="仿宋" w:hAnsi="仿宋" w:cs="仿宋"/>
                <w:sz w:val="24"/>
              </w:rPr>
            </w:pPr>
            <w:r>
              <w:rPr>
                <w:rFonts w:ascii="仿宋" w:eastAsia="仿宋" w:hAnsi="仿宋" w:cs="仿宋" w:hint="eastAsia"/>
                <w:sz w:val="24"/>
              </w:rPr>
              <w:t>主要参数</w:t>
            </w:r>
          </w:p>
        </w:tc>
      </w:tr>
      <w:tr w:rsidR="003B1E7A">
        <w:trPr>
          <w:jc w:val="center"/>
        </w:trPr>
        <w:tc>
          <w:tcPr>
            <w:tcW w:w="834" w:type="dxa"/>
            <w:tcBorders>
              <w:top w:val="double" w:sz="4" w:space="0" w:color="000000"/>
              <w:left w:val="single" w:sz="12" w:space="0" w:color="000000"/>
            </w:tcBorders>
            <w:vAlign w:val="center"/>
          </w:tcPr>
          <w:p w:rsidR="003B1E7A" w:rsidRDefault="00FE78D5">
            <w:pPr>
              <w:spacing w:line="360" w:lineRule="auto"/>
              <w:jc w:val="center"/>
              <w:rPr>
                <w:rFonts w:ascii="仿宋" w:eastAsia="仿宋" w:hAnsi="仿宋" w:cs="仿宋"/>
                <w:sz w:val="24"/>
              </w:rPr>
            </w:pPr>
            <w:r>
              <w:rPr>
                <w:rFonts w:ascii="仿宋" w:eastAsia="仿宋" w:hAnsi="仿宋" w:cs="仿宋" w:hint="eastAsia"/>
                <w:sz w:val="24"/>
              </w:rPr>
              <w:t>1</w:t>
            </w:r>
          </w:p>
        </w:tc>
        <w:tc>
          <w:tcPr>
            <w:tcW w:w="1896" w:type="dxa"/>
            <w:tcBorders>
              <w:top w:val="double" w:sz="4" w:space="0" w:color="000000"/>
            </w:tcBorders>
            <w:vAlign w:val="center"/>
          </w:tcPr>
          <w:p w:rsidR="003B1E7A" w:rsidRDefault="00FE78D5">
            <w:pPr>
              <w:spacing w:line="360" w:lineRule="auto"/>
              <w:jc w:val="center"/>
              <w:rPr>
                <w:rFonts w:ascii="仿宋" w:eastAsia="仿宋" w:hAnsi="仿宋" w:cs="仿宋"/>
                <w:sz w:val="24"/>
              </w:rPr>
            </w:pPr>
            <w:r>
              <w:rPr>
                <w:rFonts w:ascii="仿宋" w:eastAsia="仿宋" w:hAnsi="仿宋" w:cs="仿宋" w:hint="eastAsia"/>
                <w:sz w:val="24"/>
              </w:rPr>
              <w:t>计算机</w:t>
            </w:r>
          </w:p>
        </w:tc>
        <w:tc>
          <w:tcPr>
            <w:tcW w:w="5619" w:type="dxa"/>
            <w:tcBorders>
              <w:top w:val="double" w:sz="4" w:space="0" w:color="000000"/>
              <w:left w:val="single" w:sz="4" w:space="0" w:color="000000"/>
              <w:right w:val="single" w:sz="12" w:space="0" w:color="000000"/>
            </w:tcBorders>
            <w:vAlign w:val="center"/>
          </w:tcPr>
          <w:p w:rsidR="003B1E7A" w:rsidRDefault="00FE78D5">
            <w:pPr>
              <w:spacing w:line="360" w:lineRule="auto"/>
              <w:rPr>
                <w:rFonts w:ascii="仿宋" w:eastAsia="仿宋" w:hAnsi="仿宋" w:cs="仿宋"/>
                <w:sz w:val="24"/>
              </w:rPr>
            </w:pPr>
            <w:r>
              <w:rPr>
                <w:rFonts w:ascii="仿宋" w:eastAsia="仿宋" w:hAnsi="仿宋" w:cs="仿宋" w:hint="eastAsia"/>
                <w:sz w:val="24"/>
              </w:rPr>
              <w:t>CPU：i5及以上，主频不限；</w:t>
            </w:r>
          </w:p>
          <w:p w:rsidR="003B1E7A" w:rsidRDefault="00FE78D5">
            <w:pPr>
              <w:spacing w:line="360" w:lineRule="auto"/>
              <w:rPr>
                <w:rFonts w:ascii="仿宋" w:eastAsia="仿宋" w:hAnsi="仿宋" w:cs="仿宋"/>
                <w:sz w:val="24"/>
              </w:rPr>
            </w:pPr>
            <w:r>
              <w:rPr>
                <w:rFonts w:ascii="仿宋" w:eastAsia="仿宋" w:hAnsi="仿宋" w:cs="仿宋" w:hint="eastAsia"/>
                <w:sz w:val="24"/>
              </w:rPr>
              <w:t>内存：4G及以上；</w:t>
            </w:r>
          </w:p>
          <w:p w:rsidR="003B1E7A" w:rsidRDefault="00FE78D5">
            <w:pPr>
              <w:spacing w:line="360" w:lineRule="auto"/>
              <w:rPr>
                <w:rFonts w:ascii="仿宋" w:eastAsia="仿宋" w:hAnsi="仿宋" w:cs="仿宋"/>
                <w:sz w:val="24"/>
              </w:rPr>
            </w:pPr>
            <w:r>
              <w:rPr>
                <w:rFonts w:ascii="仿宋" w:eastAsia="仿宋" w:hAnsi="仿宋" w:cs="仿宋" w:hint="eastAsia"/>
                <w:sz w:val="24"/>
              </w:rPr>
              <w:t>显示器：17寸及以上、1920×1080分辨率及以上。</w:t>
            </w:r>
          </w:p>
        </w:tc>
      </w:tr>
      <w:tr w:rsidR="003B1E7A">
        <w:trPr>
          <w:jc w:val="center"/>
        </w:trPr>
        <w:tc>
          <w:tcPr>
            <w:tcW w:w="834" w:type="dxa"/>
            <w:tcBorders>
              <w:left w:val="single" w:sz="12" w:space="0" w:color="000000"/>
            </w:tcBorders>
            <w:vAlign w:val="center"/>
          </w:tcPr>
          <w:p w:rsidR="003B1E7A" w:rsidRDefault="00FE78D5">
            <w:pPr>
              <w:spacing w:line="360" w:lineRule="auto"/>
              <w:jc w:val="center"/>
              <w:rPr>
                <w:rFonts w:ascii="仿宋" w:eastAsia="仿宋" w:hAnsi="仿宋" w:cs="仿宋"/>
                <w:sz w:val="24"/>
              </w:rPr>
            </w:pPr>
            <w:r>
              <w:rPr>
                <w:rFonts w:ascii="仿宋" w:eastAsia="仿宋" w:hAnsi="仿宋" w:cs="仿宋" w:hint="eastAsia"/>
                <w:sz w:val="24"/>
              </w:rPr>
              <w:t>2</w:t>
            </w:r>
          </w:p>
        </w:tc>
        <w:tc>
          <w:tcPr>
            <w:tcW w:w="1896" w:type="dxa"/>
            <w:vAlign w:val="center"/>
          </w:tcPr>
          <w:p w:rsidR="003B1E7A" w:rsidRDefault="00FE78D5">
            <w:pPr>
              <w:spacing w:line="360" w:lineRule="auto"/>
              <w:jc w:val="center"/>
              <w:rPr>
                <w:rFonts w:ascii="仿宋" w:eastAsia="仿宋" w:hAnsi="仿宋" w:cs="仿宋"/>
                <w:sz w:val="24"/>
              </w:rPr>
            </w:pPr>
            <w:r>
              <w:rPr>
                <w:rFonts w:ascii="仿宋" w:eastAsia="仿宋" w:hAnsi="仿宋" w:cs="仿宋" w:hint="eastAsia"/>
                <w:sz w:val="24"/>
              </w:rPr>
              <w:t>桌面3D打印机</w:t>
            </w:r>
            <w:r>
              <w:rPr>
                <w:rFonts w:ascii="仿宋" w:eastAsia="仿宋" w:hAnsi="仿宋" w:cs="仿宋" w:hint="eastAsia"/>
                <w:sz w:val="24"/>
              </w:rPr>
              <w:br/>
            </w:r>
          </w:p>
        </w:tc>
        <w:tc>
          <w:tcPr>
            <w:tcW w:w="5619" w:type="dxa"/>
            <w:tcBorders>
              <w:left w:val="single" w:sz="4" w:space="0" w:color="000000"/>
              <w:right w:val="single" w:sz="12" w:space="0" w:color="000000"/>
            </w:tcBorders>
            <w:vAlign w:val="center"/>
          </w:tcPr>
          <w:p w:rsidR="003B1E7A" w:rsidRDefault="00FE78D5">
            <w:pPr>
              <w:spacing w:line="360" w:lineRule="auto"/>
              <w:rPr>
                <w:rFonts w:ascii="仿宋" w:eastAsia="仿宋" w:hAnsi="仿宋" w:cs="仿宋"/>
                <w:sz w:val="24"/>
              </w:rPr>
            </w:pPr>
            <w:r>
              <w:rPr>
                <w:rFonts w:ascii="仿宋" w:eastAsia="仿宋" w:hAnsi="仿宋" w:cs="仿宋" w:hint="eastAsia"/>
                <w:sz w:val="24"/>
              </w:rPr>
              <w:t>成型尺寸：300mm×300mm×300mm；</w:t>
            </w:r>
          </w:p>
          <w:p w:rsidR="003B1E7A" w:rsidRDefault="00FE78D5">
            <w:pPr>
              <w:spacing w:line="360" w:lineRule="auto"/>
              <w:rPr>
                <w:rFonts w:ascii="仿宋" w:eastAsia="仿宋" w:hAnsi="仿宋" w:cs="仿宋"/>
                <w:sz w:val="24"/>
              </w:rPr>
            </w:pPr>
            <w:r>
              <w:rPr>
                <w:rFonts w:ascii="仿宋" w:eastAsia="仿宋" w:hAnsi="仿宋" w:cs="仿宋" w:hint="eastAsia"/>
                <w:sz w:val="24"/>
              </w:rPr>
              <w:t>打印层厚：0.05-0.3mm；</w:t>
            </w:r>
          </w:p>
          <w:p w:rsidR="003B1E7A" w:rsidRDefault="00FE78D5">
            <w:pPr>
              <w:spacing w:line="360" w:lineRule="auto"/>
              <w:rPr>
                <w:rFonts w:ascii="仿宋" w:eastAsia="仿宋" w:hAnsi="仿宋" w:cs="仿宋"/>
                <w:sz w:val="24"/>
              </w:rPr>
            </w:pPr>
            <w:r>
              <w:rPr>
                <w:rFonts w:ascii="仿宋" w:eastAsia="仿宋" w:hAnsi="仿宋" w:cs="仿宋" w:hint="eastAsia"/>
                <w:sz w:val="24"/>
              </w:rPr>
              <w:t>尺寸精度：0.2mm；</w:t>
            </w:r>
          </w:p>
          <w:p w:rsidR="003B1E7A" w:rsidRDefault="00FE78D5">
            <w:pPr>
              <w:spacing w:line="360" w:lineRule="auto"/>
              <w:rPr>
                <w:rFonts w:ascii="仿宋" w:eastAsia="仿宋" w:hAnsi="仿宋" w:cs="仿宋"/>
                <w:sz w:val="24"/>
              </w:rPr>
            </w:pPr>
            <w:r>
              <w:rPr>
                <w:rFonts w:ascii="仿宋" w:eastAsia="仿宋" w:hAnsi="仿宋" w:cs="仿宋" w:hint="eastAsia"/>
                <w:sz w:val="24"/>
              </w:rPr>
              <w:t>打印耗材：ABS、PC、PLA等常见材料。</w:t>
            </w:r>
          </w:p>
        </w:tc>
      </w:tr>
      <w:tr w:rsidR="003B1E7A">
        <w:trPr>
          <w:jc w:val="center"/>
        </w:trPr>
        <w:tc>
          <w:tcPr>
            <w:tcW w:w="834" w:type="dxa"/>
            <w:tcBorders>
              <w:left w:val="single" w:sz="12" w:space="0" w:color="000000"/>
            </w:tcBorders>
            <w:vAlign w:val="center"/>
          </w:tcPr>
          <w:p w:rsidR="003B1E7A" w:rsidRDefault="00FE78D5">
            <w:pPr>
              <w:spacing w:line="360" w:lineRule="auto"/>
              <w:jc w:val="center"/>
              <w:rPr>
                <w:rFonts w:ascii="仿宋" w:eastAsia="仿宋" w:hAnsi="仿宋" w:cs="仿宋"/>
                <w:sz w:val="24"/>
              </w:rPr>
            </w:pPr>
            <w:r>
              <w:rPr>
                <w:rFonts w:ascii="仿宋" w:eastAsia="仿宋" w:hAnsi="仿宋" w:cs="仿宋" w:hint="eastAsia"/>
                <w:sz w:val="24"/>
              </w:rPr>
              <w:t>3</w:t>
            </w:r>
          </w:p>
        </w:tc>
        <w:tc>
          <w:tcPr>
            <w:tcW w:w="1896" w:type="dxa"/>
            <w:vAlign w:val="center"/>
          </w:tcPr>
          <w:p w:rsidR="003B1E7A" w:rsidRDefault="00FE78D5">
            <w:pPr>
              <w:spacing w:line="360" w:lineRule="auto"/>
              <w:jc w:val="center"/>
              <w:rPr>
                <w:rFonts w:ascii="仿宋" w:eastAsia="仿宋" w:hAnsi="仿宋" w:cs="仿宋"/>
                <w:sz w:val="24"/>
              </w:rPr>
            </w:pPr>
            <w:r>
              <w:rPr>
                <w:rFonts w:ascii="仿宋" w:eastAsia="仿宋" w:hAnsi="仿宋" w:cs="仿宋" w:hint="eastAsia"/>
                <w:sz w:val="24"/>
              </w:rPr>
              <w:t>工具包</w:t>
            </w:r>
          </w:p>
        </w:tc>
        <w:tc>
          <w:tcPr>
            <w:tcW w:w="5619" w:type="dxa"/>
            <w:tcBorders>
              <w:left w:val="single" w:sz="4" w:space="0" w:color="000000"/>
              <w:right w:val="single" w:sz="12" w:space="0" w:color="000000"/>
            </w:tcBorders>
            <w:vAlign w:val="center"/>
          </w:tcPr>
          <w:p w:rsidR="003B1E7A" w:rsidRDefault="00FE78D5">
            <w:pPr>
              <w:spacing w:line="360" w:lineRule="auto"/>
              <w:rPr>
                <w:rFonts w:ascii="仿宋" w:eastAsia="仿宋" w:hAnsi="仿宋" w:cs="仿宋"/>
                <w:sz w:val="24"/>
              </w:rPr>
            </w:pPr>
            <w:r>
              <w:rPr>
                <w:rFonts w:ascii="仿宋" w:eastAsia="仿宋" w:hAnsi="仿宋" w:cs="仿宋" w:hint="eastAsia"/>
                <w:sz w:val="24"/>
              </w:rPr>
              <w:t>螺丝刀，铲子，剪钳，上压板x4；侧压板x2；L型定位器x1；4mm定位销x10；M5螺丝x20；螺丝刀x1；铣刀套环安装器x1；铣刀套环（3.175mm）等常见工具</w:t>
            </w:r>
          </w:p>
        </w:tc>
      </w:tr>
      <w:tr w:rsidR="003B1E7A">
        <w:trPr>
          <w:jc w:val="center"/>
        </w:trPr>
        <w:tc>
          <w:tcPr>
            <w:tcW w:w="834" w:type="dxa"/>
            <w:tcBorders>
              <w:left w:val="single" w:sz="12" w:space="0" w:color="000000"/>
            </w:tcBorders>
            <w:vAlign w:val="center"/>
          </w:tcPr>
          <w:p w:rsidR="003B1E7A" w:rsidRDefault="00FE78D5">
            <w:pPr>
              <w:spacing w:line="360" w:lineRule="auto"/>
              <w:jc w:val="center"/>
              <w:rPr>
                <w:rFonts w:ascii="仿宋" w:eastAsia="仿宋" w:hAnsi="仿宋" w:cs="仿宋"/>
                <w:sz w:val="24"/>
              </w:rPr>
            </w:pPr>
            <w:r>
              <w:rPr>
                <w:rFonts w:ascii="仿宋" w:eastAsia="仿宋" w:hAnsi="仿宋" w:cs="仿宋" w:hint="eastAsia"/>
                <w:sz w:val="24"/>
              </w:rPr>
              <w:t>4</w:t>
            </w:r>
          </w:p>
        </w:tc>
        <w:tc>
          <w:tcPr>
            <w:tcW w:w="1896" w:type="dxa"/>
            <w:vAlign w:val="center"/>
          </w:tcPr>
          <w:p w:rsidR="003B1E7A" w:rsidRDefault="00FE78D5">
            <w:pPr>
              <w:spacing w:line="360" w:lineRule="auto"/>
              <w:jc w:val="center"/>
              <w:rPr>
                <w:rFonts w:ascii="仿宋" w:eastAsia="仿宋" w:hAnsi="仿宋" w:cs="仿宋"/>
                <w:sz w:val="24"/>
              </w:rPr>
            </w:pPr>
            <w:r>
              <w:rPr>
                <w:rFonts w:ascii="仿宋" w:eastAsia="仿宋" w:hAnsi="仿宋" w:cs="仿宋" w:hint="eastAsia"/>
                <w:sz w:val="24"/>
              </w:rPr>
              <w:t>桌面级智能3D钻铣雕加工中心</w:t>
            </w:r>
          </w:p>
        </w:tc>
        <w:tc>
          <w:tcPr>
            <w:tcW w:w="5619" w:type="dxa"/>
            <w:tcBorders>
              <w:left w:val="single" w:sz="4" w:space="0" w:color="000000"/>
              <w:right w:val="single" w:sz="12" w:space="0" w:color="000000"/>
            </w:tcBorders>
            <w:vAlign w:val="center"/>
          </w:tcPr>
          <w:p w:rsidR="003B1E7A" w:rsidRDefault="00FE78D5">
            <w:pPr>
              <w:spacing w:line="360" w:lineRule="auto"/>
              <w:rPr>
                <w:rFonts w:ascii="仿宋" w:eastAsia="仿宋" w:hAnsi="仿宋" w:cs="仿宋"/>
                <w:sz w:val="24"/>
              </w:rPr>
            </w:pPr>
            <w:r>
              <w:rPr>
                <w:rFonts w:ascii="仿宋" w:eastAsia="仿宋" w:hAnsi="仿宋" w:cs="仿宋" w:hint="eastAsia"/>
                <w:sz w:val="24"/>
              </w:rPr>
              <w:t>1、‌智能刀具系统：‌</w:t>
            </w:r>
          </w:p>
          <w:p w:rsidR="003B1E7A" w:rsidRDefault="00FE78D5">
            <w:pPr>
              <w:spacing w:line="360" w:lineRule="auto"/>
              <w:rPr>
                <w:rFonts w:ascii="仿宋" w:eastAsia="仿宋" w:hAnsi="仿宋" w:cs="仿宋"/>
                <w:sz w:val="24"/>
              </w:rPr>
            </w:pPr>
            <w:r>
              <w:rPr>
                <w:rFonts w:ascii="仿宋" w:eastAsia="仿宋" w:hAnsi="仿宋" w:cs="仿宋" w:hint="eastAsia"/>
                <w:sz w:val="24"/>
              </w:rPr>
              <w:t>配置8工位自动刀库，集成激光探测与自动对刀模块，确保换刀成功率100%，支持刀具长度动态补偿及数值可视化</w:t>
            </w:r>
            <w:bookmarkStart w:id="0" w:name="_GoBack"/>
            <w:bookmarkEnd w:id="0"/>
            <w:r>
              <w:rPr>
                <w:rFonts w:ascii="仿宋" w:eastAsia="仿宋" w:hAnsi="仿宋" w:cs="仿宋" w:hint="eastAsia"/>
                <w:sz w:val="24"/>
              </w:rPr>
              <w:t>。无线探针实现Z轴自动探高、加工区</w:t>
            </w:r>
            <w:r>
              <w:rPr>
                <w:rFonts w:ascii="仿宋" w:eastAsia="仿宋" w:hAnsi="仿宋" w:cs="仿宋" w:hint="eastAsia"/>
                <w:sz w:val="24"/>
              </w:rPr>
              <w:lastRenderedPageBreak/>
              <w:t>域扫描及台面平整度检测，满足IP6防水标准，抗光线干扰。</w:t>
            </w:r>
          </w:p>
          <w:p w:rsidR="003B1E7A" w:rsidRDefault="00FE78D5">
            <w:pPr>
              <w:spacing w:line="360" w:lineRule="auto"/>
              <w:rPr>
                <w:rFonts w:ascii="仿宋" w:eastAsia="仿宋" w:hAnsi="仿宋" w:cs="仿宋"/>
                <w:sz w:val="24"/>
              </w:rPr>
            </w:pPr>
            <w:r>
              <w:rPr>
                <w:rFonts w:ascii="仿宋" w:eastAsia="仿宋" w:hAnsi="仿宋" w:cs="仿宋" w:hint="eastAsia"/>
                <w:sz w:val="24"/>
              </w:rPr>
              <w:t>2、‌高效加工辅助：‌</w:t>
            </w:r>
          </w:p>
          <w:p w:rsidR="003B1E7A" w:rsidRDefault="00FE78D5">
            <w:pPr>
              <w:spacing w:line="360" w:lineRule="auto"/>
              <w:rPr>
                <w:rFonts w:ascii="仿宋" w:eastAsia="仿宋" w:hAnsi="仿宋" w:cs="仿宋"/>
                <w:sz w:val="24"/>
              </w:rPr>
            </w:pPr>
            <w:r>
              <w:rPr>
                <w:rFonts w:ascii="仿宋" w:eastAsia="仿宋" w:hAnsi="仿宋" w:cs="仿宋" w:hint="eastAsia"/>
                <w:sz w:val="24"/>
              </w:rPr>
              <w:t>内置1L大容量自动集尘系统，可边加工边吸尘；兼容外置集尘设备以提升效率。旋转加工模块支持即插即用，集成谐波电机控制与自动对刀、及自动z</w:t>
            </w:r>
            <w:proofErr w:type="gramStart"/>
            <w:r>
              <w:rPr>
                <w:rFonts w:ascii="仿宋" w:eastAsia="仿宋" w:hAnsi="仿宋" w:cs="仿宋" w:hint="eastAsia"/>
                <w:sz w:val="24"/>
              </w:rPr>
              <w:t>轴高度</w:t>
            </w:r>
            <w:proofErr w:type="gramEnd"/>
            <w:r>
              <w:rPr>
                <w:rFonts w:ascii="仿宋" w:eastAsia="仿宋" w:hAnsi="仿宋" w:cs="仿宋" w:hint="eastAsia"/>
                <w:sz w:val="24"/>
              </w:rPr>
              <w:t>探测功能。</w:t>
            </w:r>
          </w:p>
          <w:p w:rsidR="003B1E7A" w:rsidRDefault="00FE78D5">
            <w:pPr>
              <w:spacing w:line="360" w:lineRule="auto"/>
              <w:rPr>
                <w:rFonts w:ascii="仿宋" w:eastAsia="仿宋" w:hAnsi="仿宋" w:cs="仿宋"/>
                <w:sz w:val="24"/>
              </w:rPr>
            </w:pPr>
            <w:r>
              <w:rPr>
                <w:rFonts w:ascii="仿宋" w:eastAsia="仿宋" w:hAnsi="仿宋" w:cs="仿宋" w:hint="eastAsia"/>
                <w:sz w:val="24"/>
              </w:rPr>
              <w:t>3、‌智能控制与学习支持：‌</w:t>
            </w:r>
          </w:p>
          <w:p w:rsidR="003B1E7A" w:rsidRDefault="00FE78D5">
            <w:pPr>
              <w:spacing w:line="360" w:lineRule="auto"/>
              <w:rPr>
                <w:rFonts w:ascii="仿宋" w:eastAsia="仿宋" w:hAnsi="仿宋" w:cs="仿宋"/>
                <w:sz w:val="24"/>
              </w:rPr>
            </w:pPr>
            <w:r>
              <w:rPr>
                <w:rFonts w:ascii="仿宋" w:eastAsia="仿宋" w:hAnsi="仿宋" w:cs="仿宋" w:hint="eastAsia"/>
                <w:sz w:val="24"/>
              </w:rPr>
              <w:t>跨平台APP控制，兼容PC/MAC/安卓/iOS终端，支持平板、手机远程操控。提供详细使用手册、教程及在线知识库，含向导式案例与免费配套材料。</w:t>
            </w:r>
          </w:p>
          <w:p w:rsidR="003B1E7A" w:rsidRDefault="003B1E7A">
            <w:pPr>
              <w:spacing w:line="360" w:lineRule="auto"/>
              <w:rPr>
                <w:rFonts w:ascii="仿宋" w:eastAsia="仿宋" w:hAnsi="仿宋" w:cs="仿宋"/>
                <w:sz w:val="24"/>
              </w:rPr>
            </w:pPr>
          </w:p>
        </w:tc>
      </w:tr>
      <w:tr w:rsidR="003B1E7A">
        <w:trPr>
          <w:jc w:val="center"/>
        </w:trPr>
        <w:tc>
          <w:tcPr>
            <w:tcW w:w="834" w:type="dxa"/>
            <w:tcBorders>
              <w:left w:val="single" w:sz="12" w:space="0" w:color="000000"/>
              <w:bottom w:val="single" w:sz="12" w:space="0" w:color="000000"/>
            </w:tcBorders>
            <w:vAlign w:val="center"/>
          </w:tcPr>
          <w:p w:rsidR="003B1E7A" w:rsidRDefault="00FE78D5">
            <w:pPr>
              <w:spacing w:line="360" w:lineRule="auto"/>
              <w:jc w:val="center"/>
              <w:rPr>
                <w:rFonts w:ascii="仿宋" w:eastAsia="仿宋" w:hAnsi="仿宋" w:cs="仿宋"/>
                <w:sz w:val="24"/>
              </w:rPr>
            </w:pPr>
            <w:r>
              <w:rPr>
                <w:rFonts w:ascii="仿宋" w:eastAsia="仿宋" w:hAnsi="仿宋" w:cs="仿宋" w:hint="eastAsia"/>
                <w:sz w:val="24"/>
              </w:rPr>
              <w:lastRenderedPageBreak/>
              <w:t>5</w:t>
            </w:r>
          </w:p>
        </w:tc>
        <w:tc>
          <w:tcPr>
            <w:tcW w:w="1896" w:type="dxa"/>
            <w:tcBorders>
              <w:bottom w:val="single" w:sz="12" w:space="0" w:color="000000"/>
            </w:tcBorders>
            <w:vAlign w:val="center"/>
          </w:tcPr>
          <w:p w:rsidR="003B1E7A" w:rsidRDefault="00FE78D5">
            <w:pPr>
              <w:spacing w:line="360" w:lineRule="auto"/>
              <w:jc w:val="center"/>
              <w:rPr>
                <w:rFonts w:ascii="仿宋" w:eastAsia="仿宋" w:hAnsi="仿宋" w:cs="仿宋"/>
                <w:sz w:val="24"/>
              </w:rPr>
            </w:pPr>
            <w:r>
              <w:rPr>
                <w:rFonts w:ascii="仿宋" w:eastAsia="仿宋" w:hAnsi="仿宋" w:cs="仿宋" w:hint="eastAsia"/>
                <w:sz w:val="24"/>
              </w:rPr>
              <w:t>扫描仪</w:t>
            </w:r>
          </w:p>
        </w:tc>
        <w:tc>
          <w:tcPr>
            <w:tcW w:w="5619" w:type="dxa"/>
            <w:tcBorders>
              <w:left w:val="single" w:sz="4" w:space="0" w:color="000000"/>
              <w:bottom w:val="single" w:sz="12" w:space="0" w:color="000000"/>
              <w:right w:val="single" w:sz="12" w:space="0" w:color="000000"/>
            </w:tcBorders>
            <w:vAlign w:val="center"/>
          </w:tcPr>
          <w:p w:rsidR="003B1E7A" w:rsidRDefault="00FE78D5">
            <w:pPr>
              <w:spacing w:line="360" w:lineRule="auto"/>
              <w:rPr>
                <w:rFonts w:ascii="仿宋" w:eastAsia="仿宋" w:hAnsi="仿宋" w:cs="仿宋"/>
                <w:sz w:val="24"/>
              </w:rPr>
            </w:pPr>
            <w:r>
              <w:rPr>
                <w:rFonts w:ascii="仿宋" w:eastAsia="仿宋" w:hAnsi="仿宋" w:cs="仿宋" w:hint="eastAsia"/>
                <w:sz w:val="24"/>
              </w:rPr>
              <w:t>扫描方式：手持自由扫描</w:t>
            </w:r>
          </w:p>
          <w:p w:rsidR="003B1E7A" w:rsidRDefault="00FE78D5">
            <w:pPr>
              <w:spacing w:line="360" w:lineRule="auto"/>
              <w:rPr>
                <w:rFonts w:ascii="仿宋" w:eastAsia="仿宋" w:hAnsi="仿宋" w:cs="仿宋"/>
                <w:sz w:val="24"/>
              </w:rPr>
            </w:pPr>
            <w:r>
              <w:rPr>
                <w:rFonts w:ascii="仿宋" w:eastAsia="仿宋" w:hAnsi="仿宋" w:cs="仿宋" w:hint="eastAsia"/>
                <w:sz w:val="24"/>
              </w:rPr>
              <w:t>单帧重复精度 *：≥0.02-0.04mm</w:t>
            </w:r>
          </w:p>
          <w:p w:rsidR="003B1E7A" w:rsidRDefault="00FE78D5">
            <w:pPr>
              <w:spacing w:line="360" w:lineRule="auto"/>
              <w:rPr>
                <w:rFonts w:ascii="仿宋" w:eastAsia="仿宋" w:hAnsi="仿宋" w:cs="仿宋"/>
                <w:sz w:val="24"/>
              </w:rPr>
            </w:pPr>
            <w:r>
              <w:rPr>
                <w:rFonts w:ascii="仿宋" w:eastAsia="仿宋" w:hAnsi="仿宋" w:cs="仿宋" w:hint="eastAsia"/>
                <w:sz w:val="24"/>
              </w:rPr>
              <w:t>单帧扫描范围：≥330×220mm</w:t>
            </w:r>
          </w:p>
          <w:p w:rsidR="003B1E7A" w:rsidRDefault="00FE78D5">
            <w:pPr>
              <w:spacing w:line="360" w:lineRule="auto"/>
              <w:rPr>
                <w:rFonts w:ascii="仿宋" w:eastAsia="仿宋" w:hAnsi="仿宋" w:cs="仿宋"/>
                <w:sz w:val="24"/>
              </w:rPr>
            </w:pPr>
            <w:r>
              <w:rPr>
                <w:rFonts w:ascii="仿宋" w:eastAsia="仿宋" w:hAnsi="仿宋" w:cs="仿宋" w:hint="eastAsia"/>
                <w:sz w:val="24"/>
              </w:rPr>
              <w:t xml:space="preserve">最小点距：0.05mm </w:t>
            </w:r>
          </w:p>
          <w:p w:rsidR="003B1E7A" w:rsidRDefault="00FE78D5">
            <w:pPr>
              <w:spacing w:line="360" w:lineRule="auto"/>
              <w:rPr>
                <w:rFonts w:ascii="仿宋" w:eastAsia="仿宋" w:hAnsi="仿宋" w:cs="仿宋"/>
                <w:sz w:val="24"/>
              </w:rPr>
            </w:pPr>
            <w:r>
              <w:rPr>
                <w:rFonts w:ascii="仿宋" w:eastAsia="仿宋" w:hAnsi="仿宋" w:cs="仿宋" w:hint="eastAsia"/>
                <w:sz w:val="24"/>
              </w:rPr>
              <w:t xml:space="preserve">工作距离：≥155-395mm </w:t>
            </w:r>
          </w:p>
          <w:p w:rsidR="003B1E7A" w:rsidRDefault="00FE78D5">
            <w:pPr>
              <w:spacing w:line="360" w:lineRule="auto"/>
              <w:rPr>
                <w:rFonts w:ascii="仿宋" w:eastAsia="仿宋" w:hAnsi="仿宋" w:cs="仿宋"/>
                <w:sz w:val="24"/>
              </w:rPr>
            </w:pPr>
            <w:r>
              <w:rPr>
                <w:rFonts w:ascii="仿宋" w:eastAsia="仿宋" w:hAnsi="仿宋" w:cs="仿宋" w:hint="eastAsia"/>
                <w:sz w:val="24"/>
              </w:rPr>
              <w:t xml:space="preserve">单帧扫描范围（最近）：61×68mm at 150mm </w:t>
            </w:r>
          </w:p>
          <w:p w:rsidR="003B1E7A" w:rsidRDefault="00FE78D5">
            <w:pPr>
              <w:spacing w:line="360" w:lineRule="auto"/>
              <w:rPr>
                <w:rFonts w:ascii="仿宋" w:eastAsia="仿宋" w:hAnsi="仿宋" w:cs="仿宋"/>
                <w:sz w:val="24"/>
              </w:rPr>
            </w:pPr>
            <w:r>
              <w:rPr>
                <w:rFonts w:ascii="仿宋" w:eastAsia="仿宋" w:hAnsi="仿宋" w:cs="仿宋" w:hint="eastAsia"/>
                <w:sz w:val="24"/>
              </w:rPr>
              <w:t xml:space="preserve">单帧扫描范围（最远）：244×180mm at 400mm </w:t>
            </w:r>
          </w:p>
          <w:p w:rsidR="003B1E7A" w:rsidRDefault="00FE78D5">
            <w:pPr>
              <w:spacing w:line="360" w:lineRule="auto"/>
              <w:rPr>
                <w:rFonts w:ascii="仿宋" w:eastAsia="仿宋" w:hAnsi="仿宋" w:cs="仿宋"/>
                <w:sz w:val="24"/>
              </w:rPr>
            </w:pPr>
            <w:r>
              <w:rPr>
                <w:rFonts w:ascii="仿宋" w:eastAsia="仿宋" w:hAnsi="仿宋" w:cs="仿宋" w:hint="eastAsia"/>
                <w:sz w:val="24"/>
              </w:rPr>
              <w:t>推荐最小扫描尺寸：≥</w:t>
            </w:r>
            <w:proofErr w:type="gramStart"/>
            <w:r>
              <w:rPr>
                <w:rFonts w:ascii="仿宋" w:eastAsia="仿宋" w:hAnsi="仿宋" w:cs="仿宋" w:hint="eastAsia"/>
                <w:sz w:val="24"/>
              </w:rPr>
              <w:t>20×20×</w:t>
            </w:r>
            <w:proofErr w:type="gramEnd"/>
            <w:r>
              <w:rPr>
                <w:rFonts w:ascii="仿宋" w:eastAsia="仿宋" w:hAnsi="仿宋" w:cs="仿宋" w:hint="eastAsia"/>
                <w:sz w:val="24"/>
              </w:rPr>
              <w:t xml:space="preserve">20mm </w:t>
            </w:r>
          </w:p>
          <w:p w:rsidR="003B1E7A" w:rsidRDefault="00FE78D5">
            <w:pPr>
              <w:spacing w:line="360" w:lineRule="auto"/>
              <w:rPr>
                <w:rFonts w:ascii="仿宋" w:eastAsia="仿宋" w:hAnsi="仿宋" w:cs="仿宋"/>
                <w:sz w:val="24"/>
              </w:rPr>
            </w:pPr>
            <w:r>
              <w:rPr>
                <w:rFonts w:ascii="仿宋" w:eastAsia="仿宋" w:hAnsi="仿宋" w:cs="仿宋" w:hint="eastAsia"/>
                <w:sz w:val="24"/>
              </w:rPr>
              <w:t>最大扫描尺寸：≥2.5×2.5×2.5m</w:t>
            </w:r>
          </w:p>
          <w:p w:rsidR="003B1E7A" w:rsidRDefault="00FE78D5">
            <w:pPr>
              <w:spacing w:line="360" w:lineRule="auto"/>
              <w:rPr>
                <w:rFonts w:ascii="仿宋" w:eastAsia="仿宋" w:hAnsi="仿宋" w:cs="仿宋"/>
                <w:sz w:val="24"/>
              </w:rPr>
            </w:pPr>
            <w:r>
              <w:rPr>
                <w:rFonts w:ascii="仿宋" w:eastAsia="仿宋" w:hAnsi="仿宋" w:cs="仿宋" w:hint="eastAsia"/>
                <w:sz w:val="24"/>
              </w:rPr>
              <w:t>最高扫描帧率：18fps</w:t>
            </w:r>
          </w:p>
          <w:p w:rsidR="003B1E7A" w:rsidRDefault="00FE78D5">
            <w:pPr>
              <w:spacing w:line="360" w:lineRule="auto"/>
              <w:rPr>
                <w:rFonts w:ascii="仿宋" w:eastAsia="仿宋" w:hAnsi="仿宋" w:cs="仿宋"/>
                <w:sz w:val="24"/>
              </w:rPr>
            </w:pPr>
            <w:r>
              <w:rPr>
                <w:rFonts w:ascii="仿宋" w:eastAsia="仿宋" w:hAnsi="仿宋" w:cs="仿宋" w:hint="eastAsia"/>
                <w:sz w:val="24"/>
              </w:rPr>
              <w:t xml:space="preserve">深度相机分辨率：≥200 </w:t>
            </w:r>
            <w:proofErr w:type="gramStart"/>
            <w:r>
              <w:rPr>
                <w:rFonts w:ascii="仿宋" w:eastAsia="仿宋" w:hAnsi="仿宋" w:cs="仿宋" w:hint="eastAsia"/>
                <w:sz w:val="24"/>
              </w:rPr>
              <w:t>万像</w:t>
            </w:r>
            <w:proofErr w:type="gramEnd"/>
            <w:r>
              <w:rPr>
                <w:rFonts w:ascii="仿宋" w:eastAsia="仿宋" w:hAnsi="仿宋" w:cs="仿宋" w:hint="eastAsia"/>
                <w:sz w:val="24"/>
              </w:rPr>
              <w:t>素</w:t>
            </w:r>
          </w:p>
          <w:p w:rsidR="003B1E7A" w:rsidRDefault="00FE78D5">
            <w:pPr>
              <w:spacing w:line="360" w:lineRule="auto"/>
              <w:rPr>
                <w:rFonts w:ascii="仿宋" w:eastAsia="仿宋" w:hAnsi="仿宋" w:cs="仿宋"/>
                <w:sz w:val="24"/>
              </w:rPr>
            </w:pPr>
            <w:r>
              <w:rPr>
                <w:rFonts w:ascii="仿宋" w:eastAsia="仿宋" w:hAnsi="仿宋" w:cs="仿宋" w:hint="eastAsia"/>
                <w:sz w:val="24"/>
              </w:rPr>
              <w:t>支持彩色扫描：转台模式支持</w:t>
            </w:r>
            <w:proofErr w:type="gramStart"/>
            <w:r>
              <w:rPr>
                <w:rFonts w:ascii="仿宋" w:eastAsia="仿宋" w:hAnsi="仿宋" w:cs="仿宋" w:hint="eastAsia"/>
                <w:sz w:val="24"/>
              </w:rPr>
              <w:t>高清全彩</w:t>
            </w:r>
            <w:proofErr w:type="gramEnd"/>
            <w:r>
              <w:rPr>
                <w:rFonts w:ascii="仿宋" w:eastAsia="仿宋" w:hAnsi="仿宋" w:cs="仿宋" w:hint="eastAsia"/>
                <w:sz w:val="24"/>
              </w:rPr>
              <w:t>扫描，可以捕捉扫描物体表面纹理色彩</w:t>
            </w:r>
          </w:p>
        </w:tc>
      </w:tr>
    </w:tbl>
    <w:p w:rsidR="003B1E7A" w:rsidRDefault="00FE78D5">
      <w:pPr>
        <w:rPr>
          <w:rFonts w:ascii="仿宋" w:eastAsia="仿宋" w:hAnsi="仿宋" w:cs="仿宋"/>
          <w:kern w:val="0"/>
          <w:sz w:val="28"/>
          <w:szCs w:val="28"/>
        </w:rPr>
      </w:pPr>
      <w:r>
        <w:rPr>
          <w:rFonts w:ascii="仿宋" w:eastAsia="仿宋" w:hAnsi="仿宋" w:cs="仿宋" w:hint="eastAsia"/>
          <w:kern w:val="0"/>
          <w:sz w:val="28"/>
          <w:szCs w:val="28"/>
        </w:rPr>
        <w:br w:type="page"/>
      </w:r>
    </w:p>
    <w:p w:rsidR="003B1E7A" w:rsidRDefault="00FE78D5">
      <w:pPr>
        <w:pStyle w:val="3"/>
        <w:keepNext w:val="0"/>
        <w:keepLines w:val="0"/>
        <w:adjustRightInd w:val="0"/>
        <w:snapToGrid w:val="0"/>
        <w:spacing w:before="0" w:after="0" w:line="560" w:lineRule="exact"/>
        <w:jc w:val="left"/>
        <w:rPr>
          <w:rFonts w:ascii="仿宋" w:eastAsia="仿宋" w:hAnsi="仿宋" w:cs="仿宋"/>
          <w:bCs w:val="0"/>
          <w:kern w:val="0"/>
          <w:sz w:val="28"/>
          <w:szCs w:val="28"/>
        </w:rPr>
      </w:pPr>
      <w:r>
        <w:rPr>
          <w:rFonts w:ascii="仿宋" w:eastAsia="仿宋" w:hAnsi="仿宋" w:cs="仿宋" w:hint="eastAsia"/>
          <w:bCs w:val="0"/>
          <w:kern w:val="0"/>
          <w:sz w:val="28"/>
          <w:szCs w:val="28"/>
        </w:rPr>
        <w:lastRenderedPageBreak/>
        <w:t>十、成绩评定</w:t>
      </w:r>
    </w:p>
    <w:tbl>
      <w:tblPr>
        <w:tblStyle w:val="ae"/>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508"/>
        <w:gridCol w:w="5367"/>
        <w:gridCol w:w="845"/>
      </w:tblGrid>
      <w:tr w:rsidR="003B1E7A">
        <w:trPr>
          <w:trHeight w:val="561"/>
          <w:jc w:val="center"/>
        </w:trPr>
        <w:tc>
          <w:tcPr>
            <w:tcW w:w="2642" w:type="dxa"/>
            <w:tcBorders>
              <w:bottom w:val="double" w:sz="4" w:space="0" w:color="auto"/>
            </w:tcBorders>
            <w:vAlign w:val="center"/>
          </w:tcPr>
          <w:p w:rsidR="003B1E7A" w:rsidRDefault="00FE78D5">
            <w:pPr>
              <w:jc w:val="center"/>
              <w:rPr>
                <w:b/>
                <w:bCs/>
                <w:sz w:val="24"/>
              </w:rPr>
            </w:pPr>
            <w:r>
              <w:rPr>
                <w:rFonts w:ascii="仿宋" w:eastAsia="仿宋" w:hAnsi="仿宋" w:cs="仿宋"/>
                <w:b/>
                <w:bCs/>
                <w:spacing w:val="6"/>
                <w:sz w:val="24"/>
              </w:rPr>
              <w:t>任务模块</w:t>
            </w:r>
          </w:p>
        </w:tc>
        <w:tc>
          <w:tcPr>
            <w:tcW w:w="4711" w:type="dxa"/>
            <w:tcBorders>
              <w:bottom w:val="double" w:sz="4" w:space="0" w:color="auto"/>
            </w:tcBorders>
            <w:vAlign w:val="center"/>
          </w:tcPr>
          <w:p w:rsidR="003B1E7A" w:rsidRDefault="00FE78D5">
            <w:pPr>
              <w:jc w:val="center"/>
              <w:rPr>
                <w:b/>
                <w:bCs/>
                <w:sz w:val="24"/>
              </w:rPr>
            </w:pPr>
            <w:r>
              <w:rPr>
                <w:rFonts w:ascii="仿宋" w:eastAsia="仿宋" w:hAnsi="仿宋" w:cs="仿宋"/>
                <w:b/>
                <w:bCs/>
                <w:spacing w:val="-1"/>
                <w:sz w:val="24"/>
              </w:rPr>
              <w:t>要</w:t>
            </w:r>
            <w:r>
              <w:rPr>
                <w:rFonts w:ascii="仿宋" w:eastAsia="仿宋" w:hAnsi="仿宋" w:cs="仿宋"/>
                <w:b/>
                <w:bCs/>
                <w:sz w:val="24"/>
              </w:rPr>
              <w:t>求</w:t>
            </w:r>
          </w:p>
        </w:tc>
        <w:tc>
          <w:tcPr>
            <w:tcW w:w="955" w:type="dxa"/>
            <w:tcBorders>
              <w:bottom w:val="double" w:sz="4" w:space="0" w:color="auto"/>
            </w:tcBorders>
            <w:vAlign w:val="center"/>
          </w:tcPr>
          <w:p w:rsidR="003B1E7A" w:rsidRDefault="00FE78D5">
            <w:pPr>
              <w:jc w:val="center"/>
              <w:rPr>
                <w:rFonts w:ascii="仿宋" w:eastAsia="仿宋" w:hAnsi="仿宋" w:cs="仿宋"/>
                <w:b/>
                <w:bCs/>
                <w:spacing w:val="-1"/>
                <w:sz w:val="24"/>
              </w:rPr>
            </w:pPr>
            <w:r>
              <w:rPr>
                <w:rFonts w:ascii="仿宋" w:eastAsia="仿宋" w:hAnsi="仿宋" w:cs="仿宋" w:hint="eastAsia"/>
                <w:b/>
                <w:bCs/>
                <w:spacing w:val="-1"/>
                <w:sz w:val="24"/>
              </w:rPr>
              <w:t>得分</w:t>
            </w:r>
          </w:p>
        </w:tc>
      </w:tr>
      <w:tr w:rsidR="003B1E7A">
        <w:trPr>
          <w:trHeight w:val="1703"/>
          <w:jc w:val="center"/>
        </w:trPr>
        <w:tc>
          <w:tcPr>
            <w:tcW w:w="2642" w:type="dxa"/>
            <w:tcBorders>
              <w:top w:val="double" w:sz="4" w:space="0" w:color="auto"/>
              <w:tl2br w:val="nil"/>
              <w:tr2bl w:val="nil"/>
            </w:tcBorders>
            <w:vAlign w:val="center"/>
          </w:tcPr>
          <w:p w:rsidR="003B1E7A" w:rsidRDefault="00FE78D5">
            <w:pPr>
              <w:rPr>
                <w:rFonts w:ascii="仿宋" w:eastAsia="仿宋" w:hAnsi="仿宋" w:cs="仿宋"/>
                <w:sz w:val="24"/>
              </w:rPr>
            </w:pPr>
            <w:r>
              <w:rPr>
                <w:rFonts w:ascii="仿宋" w:eastAsia="仿宋" w:hAnsi="仿宋" w:cs="仿宋" w:hint="eastAsia"/>
                <w:sz w:val="24"/>
              </w:rPr>
              <w:t>任务</w:t>
            </w:r>
            <w:proofErr w:type="gramStart"/>
            <w:r>
              <w:rPr>
                <w:rFonts w:ascii="仿宋" w:eastAsia="仿宋" w:hAnsi="仿宋" w:cs="仿宋" w:hint="eastAsia"/>
                <w:sz w:val="24"/>
              </w:rPr>
              <w:t>一</w:t>
            </w:r>
            <w:proofErr w:type="gramEnd"/>
            <w:r>
              <w:rPr>
                <w:rFonts w:ascii="仿宋" w:eastAsia="仿宋" w:hAnsi="仿宋" w:cs="仿宋" w:hint="eastAsia"/>
                <w:sz w:val="24"/>
              </w:rPr>
              <w:t>：逆向建模</w:t>
            </w:r>
          </w:p>
        </w:tc>
        <w:tc>
          <w:tcPr>
            <w:tcW w:w="4711" w:type="dxa"/>
            <w:tcBorders>
              <w:top w:val="double" w:sz="4" w:space="0" w:color="auto"/>
              <w:tl2br w:val="nil"/>
              <w:tr2bl w:val="nil"/>
            </w:tcBorders>
            <w:vAlign w:val="center"/>
          </w:tcPr>
          <w:p w:rsidR="003B1E7A" w:rsidRDefault="00FE78D5">
            <w:pPr>
              <w:rPr>
                <w:rFonts w:ascii="仿宋" w:eastAsia="仿宋" w:hAnsi="仿宋" w:cs="仿宋"/>
                <w:sz w:val="24"/>
              </w:rPr>
            </w:pPr>
            <w:r>
              <w:rPr>
                <w:rFonts w:ascii="仿宋" w:eastAsia="仿宋" w:hAnsi="仿宋" w:cs="仿宋" w:hint="eastAsia"/>
                <w:sz w:val="24"/>
              </w:rPr>
              <w:t>根据给定扫描仪设备对实物进行三维数据采集；使用现场提供的软件完成扫描数据点云融合、构网等及其他操作。</w:t>
            </w:r>
          </w:p>
        </w:tc>
        <w:tc>
          <w:tcPr>
            <w:tcW w:w="955" w:type="dxa"/>
            <w:tcBorders>
              <w:top w:val="double" w:sz="4" w:space="0" w:color="auto"/>
              <w:tl2br w:val="nil"/>
              <w:tr2bl w:val="nil"/>
            </w:tcBorders>
            <w:vAlign w:val="center"/>
          </w:tcPr>
          <w:p w:rsidR="003B1E7A" w:rsidRDefault="00FE78D5">
            <w:pPr>
              <w:jc w:val="center"/>
              <w:rPr>
                <w:rFonts w:ascii="仿宋" w:eastAsia="仿宋" w:hAnsi="仿宋" w:cs="仿宋"/>
                <w:sz w:val="24"/>
              </w:rPr>
            </w:pPr>
            <w:r>
              <w:rPr>
                <w:rFonts w:ascii="仿宋" w:eastAsia="仿宋" w:hAnsi="仿宋" w:cs="仿宋" w:hint="eastAsia"/>
                <w:sz w:val="24"/>
              </w:rPr>
              <w:t>15</w:t>
            </w:r>
          </w:p>
        </w:tc>
      </w:tr>
      <w:tr w:rsidR="003B1E7A">
        <w:trPr>
          <w:trHeight w:val="1401"/>
          <w:jc w:val="center"/>
        </w:trPr>
        <w:tc>
          <w:tcPr>
            <w:tcW w:w="2642" w:type="dxa"/>
            <w:tcBorders>
              <w:tl2br w:val="nil"/>
              <w:tr2bl w:val="nil"/>
            </w:tcBorders>
            <w:vAlign w:val="center"/>
          </w:tcPr>
          <w:p w:rsidR="003B1E7A" w:rsidRDefault="00FE78D5">
            <w:pPr>
              <w:jc w:val="center"/>
              <w:rPr>
                <w:rFonts w:eastAsia="仿宋"/>
                <w:sz w:val="24"/>
              </w:rPr>
            </w:pPr>
            <w:r>
              <w:rPr>
                <w:rFonts w:ascii="仿宋" w:eastAsia="仿宋" w:hAnsi="仿宋" w:cs="仿宋"/>
                <w:spacing w:val="5"/>
                <w:sz w:val="24"/>
              </w:rPr>
              <w:t>任</w:t>
            </w:r>
            <w:r>
              <w:rPr>
                <w:rFonts w:ascii="仿宋" w:eastAsia="仿宋" w:hAnsi="仿宋" w:cs="仿宋"/>
                <w:spacing w:val="3"/>
                <w:sz w:val="24"/>
              </w:rPr>
              <w:t>务二</w:t>
            </w:r>
            <w:r>
              <w:rPr>
                <w:rFonts w:ascii="仿宋" w:eastAsia="仿宋" w:hAnsi="仿宋" w:cs="仿宋" w:hint="eastAsia"/>
                <w:spacing w:val="3"/>
                <w:sz w:val="24"/>
              </w:rPr>
              <w:t>：产品</w:t>
            </w:r>
            <w:proofErr w:type="gramStart"/>
            <w:r>
              <w:rPr>
                <w:rFonts w:ascii="仿宋" w:eastAsia="仿宋" w:hAnsi="仿宋" w:cs="仿宋" w:hint="eastAsia"/>
                <w:spacing w:val="3"/>
                <w:sz w:val="24"/>
              </w:rPr>
              <w:t>增材与减材</w:t>
            </w:r>
            <w:proofErr w:type="gramEnd"/>
          </w:p>
        </w:tc>
        <w:tc>
          <w:tcPr>
            <w:tcW w:w="4711" w:type="dxa"/>
            <w:tcBorders>
              <w:tl2br w:val="nil"/>
              <w:tr2bl w:val="nil"/>
            </w:tcBorders>
            <w:vAlign w:val="center"/>
          </w:tcPr>
          <w:p w:rsidR="003B1E7A" w:rsidRDefault="00FE78D5">
            <w:pPr>
              <w:rPr>
                <w:rFonts w:ascii="仿宋" w:eastAsia="仿宋" w:hAnsi="仿宋" w:cs="仿宋"/>
                <w:sz w:val="24"/>
              </w:rPr>
            </w:pPr>
            <w:r>
              <w:rPr>
                <w:rFonts w:ascii="仿宋" w:eastAsia="仿宋" w:hAnsi="仿宋" w:cs="仿宋" w:hint="eastAsia"/>
                <w:sz w:val="24"/>
              </w:rPr>
              <w:t>对扫描零件进行3D打印与CNC</w:t>
            </w:r>
            <w:proofErr w:type="gramStart"/>
            <w:r>
              <w:rPr>
                <w:rFonts w:ascii="仿宋" w:eastAsia="仿宋" w:hAnsi="仿宋" w:cs="仿宋" w:hint="eastAsia"/>
                <w:sz w:val="24"/>
              </w:rPr>
              <w:t>减材加工</w:t>
            </w:r>
            <w:proofErr w:type="gramEnd"/>
            <w:r>
              <w:rPr>
                <w:rFonts w:ascii="仿宋" w:eastAsia="仿宋" w:hAnsi="仿宋" w:cs="仿宋" w:hint="eastAsia"/>
                <w:sz w:val="24"/>
              </w:rPr>
              <w:t>，并组装</w:t>
            </w:r>
          </w:p>
          <w:p w:rsidR="003B1E7A" w:rsidRDefault="003B1E7A">
            <w:pPr>
              <w:rPr>
                <w:rFonts w:ascii="仿宋" w:eastAsia="仿宋" w:hAnsi="仿宋" w:cs="仿宋"/>
                <w:sz w:val="24"/>
              </w:rPr>
            </w:pPr>
          </w:p>
        </w:tc>
        <w:tc>
          <w:tcPr>
            <w:tcW w:w="955" w:type="dxa"/>
            <w:tcBorders>
              <w:tl2br w:val="nil"/>
              <w:tr2bl w:val="nil"/>
            </w:tcBorders>
            <w:vAlign w:val="center"/>
          </w:tcPr>
          <w:p w:rsidR="003B1E7A" w:rsidRDefault="00FE78D5">
            <w:pPr>
              <w:jc w:val="center"/>
              <w:rPr>
                <w:rFonts w:ascii="仿宋" w:eastAsia="仿宋" w:hAnsi="仿宋" w:cs="仿宋"/>
                <w:sz w:val="24"/>
              </w:rPr>
            </w:pPr>
            <w:r>
              <w:rPr>
                <w:rFonts w:ascii="仿宋" w:eastAsia="仿宋" w:hAnsi="仿宋" w:cs="仿宋" w:hint="eastAsia"/>
                <w:sz w:val="24"/>
              </w:rPr>
              <w:t>25</w:t>
            </w:r>
          </w:p>
        </w:tc>
      </w:tr>
      <w:tr w:rsidR="003B1E7A">
        <w:trPr>
          <w:trHeight w:val="1253"/>
          <w:jc w:val="center"/>
        </w:trPr>
        <w:tc>
          <w:tcPr>
            <w:tcW w:w="2642" w:type="dxa"/>
            <w:tcBorders>
              <w:tl2br w:val="nil"/>
              <w:tr2bl w:val="nil"/>
            </w:tcBorders>
            <w:vAlign w:val="center"/>
          </w:tcPr>
          <w:p w:rsidR="003B1E7A" w:rsidRDefault="00FE78D5">
            <w:pPr>
              <w:jc w:val="center"/>
              <w:rPr>
                <w:sz w:val="24"/>
              </w:rPr>
            </w:pPr>
            <w:r>
              <w:rPr>
                <w:rFonts w:ascii="仿宋" w:eastAsia="仿宋" w:hAnsi="仿宋" w:cs="仿宋"/>
                <w:spacing w:val="12"/>
                <w:sz w:val="24"/>
              </w:rPr>
              <w:t>任务</w:t>
            </w:r>
            <w:r>
              <w:rPr>
                <w:rFonts w:ascii="仿宋" w:eastAsia="仿宋" w:hAnsi="仿宋" w:cs="仿宋" w:hint="eastAsia"/>
                <w:spacing w:val="12"/>
                <w:sz w:val="24"/>
              </w:rPr>
              <w:t>三</w:t>
            </w:r>
            <w:r>
              <w:rPr>
                <w:rFonts w:ascii="仿宋" w:eastAsia="仿宋" w:hAnsi="仿宋" w:cs="仿宋"/>
                <w:spacing w:val="11"/>
                <w:sz w:val="24"/>
              </w:rPr>
              <w:t>：</w:t>
            </w:r>
            <w:r>
              <w:rPr>
                <w:rFonts w:ascii="仿宋" w:eastAsia="仿宋" w:hAnsi="仿宋" w:cs="仿宋" w:hint="eastAsia"/>
                <w:sz w:val="24"/>
              </w:rPr>
              <w:t>数字模型建立</w:t>
            </w:r>
          </w:p>
        </w:tc>
        <w:tc>
          <w:tcPr>
            <w:tcW w:w="4711" w:type="dxa"/>
            <w:tcBorders>
              <w:tl2br w:val="nil"/>
              <w:tr2bl w:val="nil"/>
            </w:tcBorders>
            <w:vAlign w:val="center"/>
          </w:tcPr>
          <w:p w:rsidR="003B1E7A" w:rsidRDefault="00FE78D5">
            <w:pPr>
              <w:rPr>
                <w:rFonts w:ascii="仿宋" w:eastAsia="仿宋" w:hAnsi="仿宋" w:cs="仿宋"/>
                <w:sz w:val="24"/>
              </w:rPr>
            </w:pPr>
            <w:r>
              <w:rPr>
                <w:rFonts w:ascii="仿宋" w:eastAsia="仿宋" w:hAnsi="仿宋" w:cs="仿宋" w:hint="eastAsia"/>
                <w:sz w:val="24"/>
              </w:rPr>
              <w:t>根据给定的工程图纸对相应的零件进行数字模型的建立；并根据要求生成工程图。</w:t>
            </w:r>
          </w:p>
          <w:p w:rsidR="003B1E7A" w:rsidRDefault="003B1E7A">
            <w:pPr>
              <w:rPr>
                <w:rFonts w:eastAsia="仿宋"/>
                <w:sz w:val="24"/>
              </w:rPr>
            </w:pPr>
          </w:p>
        </w:tc>
        <w:tc>
          <w:tcPr>
            <w:tcW w:w="955" w:type="dxa"/>
            <w:tcBorders>
              <w:tl2br w:val="nil"/>
              <w:tr2bl w:val="nil"/>
            </w:tcBorders>
            <w:vAlign w:val="center"/>
          </w:tcPr>
          <w:p w:rsidR="003B1E7A" w:rsidRDefault="00FE78D5">
            <w:pPr>
              <w:jc w:val="center"/>
              <w:rPr>
                <w:rFonts w:ascii="仿宋" w:eastAsia="仿宋" w:hAnsi="仿宋" w:cs="仿宋"/>
                <w:sz w:val="24"/>
              </w:rPr>
            </w:pPr>
            <w:r>
              <w:rPr>
                <w:rFonts w:ascii="仿宋" w:eastAsia="仿宋" w:hAnsi="仿宋" w:cs="仿宋" w:hint="eastAsia"/>
                <w:sz w:val="24"/>
              </w:rPr>
              <w:t>35</w:t>
            </w:r>
          </w:p>
        </w:tc>
      </w:tr>
      <w:tr w:rsidR="003B1E7A">
        <w:trPr>
          <w:trHeight w:val="1253"/>
          <w:jc w:val="center"/>
        </w:trPr>
        <w:tc>
          <w:tcPr>
            <w:tcW w:w="0" w:type="auto"/>
            <w:vAlign w:val="center"/>
          </w:tcPr>
          <w:p w:rsidR="003B1E7A" w:rsidRDefault="00FE78D5">
            <w:pPr>
              <w:jc w:val="center"/>
              <w:rPr>
                <w:sz w:val="24"/>
              </w:rPr>
            </w:pPr>
            <w:r>
              <w:rPr>
                <w:rFonts w:ascii="仿宋" w:eastAsia="仿宋" w:hAnsi="仿宋" w:cs="仿宋"/>
                <w:spacing w:val="5"/>
                <w:sz w:val="24"/>
              </w:rPr>
              <w:t>任</w:t>
            </w:r>
            <w:r>
              <w:rPr>
                <w:rFonts w:ascii="仿宋" w:eastAsia="仿宋" w:hAnsi="仿宋" w:cs="仿宋"/>
                <w:spacing w:val="3"/>
                <w:sz w:val="24"/>
              </w:rPr>
              <w:t>务</w:t>
            </w:r>
            <w:r>
              <w:rPr>
                <w:rFonts w:ascii="仿宋" w:eastAsia="仿宋" w:hAnsi="仿宋" w:cs="仿宋" w:hint="eastAsia"/>
                <w:spacing w:val="3"/>
                <w:sz w:val="24"/>
              </w:rPr>
              <w:t>四</w:t>
            </w:r>
            <w:r>
              <w:rPr>
                <w:rFonts w:ascii="仿宋" w:eastAsia="仿宋" w:hAnsi="仿宋" w:cs="仿宋"/>
                <w:spacing w:val="3"/>
                <w:sz w:val="24"/>
              </w:rPr>
              <w:t>：</w:t>
            </w:r>
            <w:r>
              <w:rPr>
                <w:rFonts w:ascii="仿宋" w:eastAsia="仿宋" w:hAnsi="仿宋" w:cs="仿宋" w:hint="eastAsia"/>
                <w:spacing w:val="9"/>
                <w:sz w:val="24"/>
              </w:rPr>
              <w:t>产品装配与表达</w:t>
            </w:r>
          </w:p>
        </w:tc>
        <w:tc>
          <w:tcPr>
            <w:tcW w:w="0" w:type="auto"/>
            <w:vAlign w:val="center"/>
          </w:tcPr>
          <w:p w:rsidR="003B1E7A" w:rsidRDefault="00FE78D5">
            <w:pPr>
              <w:rPr>
                <w:rFonts w:ascii="仿宋" w:eastAsia="仿宋" w:hAnsi="仿宋" w:cs="仿宋"/>
                <w:sz w:val="24"/>
              </w:rPr>
            </w:pPr>
            <w:r>
              <w:rPr>
                <w:rFonts w:ascii="仿宋" w:eastAsia="仿宋" w:hAnsi="仿宋" w:cs="仿宋" w:hint="eastAsia"/>
                <w:sz w:val="24"/>
              </w:rPr>
              <w:t>将相应的零件进行装配，并对装配完成的产品进行设计表达。</w:t>
            </w:r>
          </w:p>
          <w:p w:rsidR="003B1E7A" w:rsidRDefault="003B1E7A">
            <w:pPr>
              <w:rPr>
                <w:rFonts w:ascii="仿宋" w:eastAsia="仿宋" w:hAnsi="仿宋" w:cs="仿宋"/>
                <w:sz w:val="24"/>
              </w:rPr>
            </w:pPr>
          </w:p>
        </w:tc>
        <w:tc>
          <w:tcPr>
            <w:tcW w:w="0" w:type="auto"/>
          </w:tcPr>
          <w:p w:rsidR="003B1E7A" w:rsidRDefault="00FE78D5">
            <w:pPr>
              <w:jc w:val="center"/>
              <w:rPr>
                <w:rFonts w:ascii="仿宋" w:eastAsia="仿宋" w:hAnsi="仿宋" w:cs="仿宋"/>
                <w:sz w:val="24"/>
              </w:rPr>
            </w:pPr>
            <w:r>
              <w:rPr>
                <w:rFonts w:ascii="仿宋" w:eastAsia="仿宋" w:hAnsi="仿宋" w:cs="仿宋" w:hint="eastAsia"/>
                <w:sz w:val="24"/>
              </w:rPr>
              <w:t>25</w:t>
            </w:r>
          </w:p>
        </w:tc>
      </w:tr>
    </w:tbl>
    <w:p w:rsidR="003B1E7A" w:rsidRDefault="00FE78D5">
      <w:pPr>
        <w:adjustRightInd w:val="0"/>
        <w:snapToGrid w:val="0"/>
        <w:spacing w:line="560" w:lineRule="exact"/>
        <w:ind w:firstLineChars="200" w:firstLine="562"/>
        <w:jc w:val="left"/>
        <w:rPr>
          <w:rFonts w:ascii="仿宋" w:eastAsia="仿宋" w:hAnsi="仿宋" w:cs="仿宋"/>
          <w:kern w:val="0"/>
          <w:sz w:val="28"/>
          <w:szCs w:val="28"/>
        </w:rPr>
      </w:pPr>
      <w:r>
        <w:rPr>
          <w:rFonts w:ascii="仿宋" w:eastAsia="仿宋" w:hAnsi="仿宋" w:cs="仿宋" w:hint="eastAsia"/>
          <w:b/>
          <w:bCs/>
          <w:kern w:val="0"/>
          <w:sz w:val="28"/>
          <w:szCs w:val="28"/>
        </w:rPr>
        <w:t xml:space="preserve"> </w:t>
      </w:r>
      <w:r>
        <w:rPr>
          <w:rFonts w:ascii="仿宋" w:eastAsia="仿宋" w:hAnsi="仿宋" w:cs="仿宋" w:hint="eastAsia"/>
          <w:kern w:val="0"/>
          <w:sz w:val="28"/>
          <w:szCs w:val="28"/>
        </w:rPr>
        <w:t>其中，客观性内容采用测量方式评判，主观性内容采用评价方式评判。采取测量方式评判的，由裁判员按照评判标准和裁判长安排独立评判。</w:t>
      </w:r>
    </w:p>
    <w:p w:rsidR="003B1E7A" w:rsidRDefault="00FE78D5">
      <w:pPr>
        <w:pStyle w:val="3"/>
        <w:keepNext w:val="0"/>
        <w:keepLines w:val="0"/>
        <w:adjustRightInd w:val="0"/>
        <w:snapToGrid w:val="0"/>
        <w:spacing w:before="0" w:after="0" w:line="540" w:lineRule="exact"/>
        <w:jc w:val="left"/>
        <w:rPr>
          <w:rFonts w:ascii="仿宋" w:eastAsia="仿宋" w:hAnsi="仿宋" w:cs="仿宋"/>
          <w:bCs w:val="0"/>
          <w:kern w:val="0"/>
          <w:sz w:val="28"/>
          <w:szCs w:val="28"/>
        </w:rPr>
      </w:pPr>
      <w:r>
        <w:rPr>
          <w:rFonts w:ascii="仿宋" w:eastAsia="仿宋" w:hAnsi="仿宋" w:cs="仿宋" w:hint="eastAsia"/>
          <w:bCs w:val="0"/>
          <w:kern w:val="0"/>
          <w:sz w:val="28"/>
          <w:szCs w:val="28"/>
        </w:rPr>
        <w:t>十一、奖项设定</w:t>
      </w:r>
    </w:p>
    <w:p w:rsidR="003B1E7A" w:rsidRDefault="00FE78D5">
      <w:pPr>
        <w:adjustRightInd w:val="0"/>
        <w:snapToGrid w:val="0"/>
        <w:spacing w:line="560" w:lineRule="exact"/>
        <w:ind w:firstLineChars="200" w:firstLine="560"/>
        <w:jc w:val="left"/>
        <w:rPr>
          <w:rFonts w:ascii="仿宋" w:eastAsia="仿宋" w:hAnsi="仿宋" w:cs="仿宋"/>
          <w:kern w:val="0"/>
          <w:sz w:val="28"/>
          <w:szCs w:val="28"/>
        </w:rPr>
      </w:pPr>
      <w:proofErr w:type="gramStart"/>
      <w:r>
        <w:rPr>
          <w:rFonts w:ascii="仿宋" w:eastAsia="仿宋" w:hAnsi="仿宋" w:cs="仿宋" w:hint="eastAsia"/>
          <w:kern w:val="0"/>
          <w:sz w:val="28"/>
          <w:szCs w:val="28"/>
        </w:rPr>
        <w:t>学生赛</w:t>
      </w:r>
      <w:proofErr w:type="gramEnd"/>
      <w:r>
        <w:rPr>
          <w:rFonts w:ascii="仿宋" w:eastAsia="仿宋" w:hAnsi="仿宋" w:cs="仿宋" w:hint="eastAsia"/>
          <w:kern w:val="0"/>
          <w:sz w:val="28"/>
          <w:szCs w:val="28"/>
        </w:rPr>
        <w:t>设团队奖，获奖总名额不超过报名总量的50%。</w:t>
      </w:r>
    </w:p>
    <w:p w:rsidR="003B1E7A" w:rsidRDefault="00FE78D5">
      <w:pPr>
        <w:adjustRightInd w:val="0"/>
        <w:snapToGrid w:val="0"/>
        <w:spacing w:line="56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1.学生团队报名满10队（人）的，分设一、二、三等奖和优胜奖，各占5%、10%、15%、20%，小数点后四舍五入。2.学生团队报名不足10个队（人）的，设一、二、三等奖各1个，50%限额内剩余名额可增设优胜奖。学生团队一、二等奖指导教师获优秀指导教师证书。</w:t>
      </w:r>
    </w:p>
    <w:p w:rsidR="003B1E7A" w:rsidRDefault="00FE78D5">
      <w:pPr>
        <w:adjustRightInd w:val="0"/>
        <w:snapToGrid w:val="0"/>
        <w:spacing w:line="56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对参与度高、成绩优异的学校按照累计总积分的前8名授予“技能竞赛先进单位奖”（一、二、三等奖和优胜奖分别计30分、20分、10分、5分）；对支持竞赛的企业，经赛点和企业联合书面申请，由竞赛领导小组办公室认定，授予“技能竞赛企业贡献奖”；对竞赛</w:t>
      </w:r>
      <w:proofErr w:type="gramStart"/>
      <w:r>
        <w:rPr>
          <w:rFonts w:ascii="仿宋" w:eastAsia="仿宋" w:hAnsi="仿宋" w:cs="仿宋" w:hint="eastAsia"/>
          <w:kern w:val="0"/>
          <w:sz w:val="28"/>
          <w:szCs w:val="28"/>
        </w:rPr>
        <w:t>作</w:t>
      </w:r>
      <w:r>
        <w:rPr>
          <w:rFonts w:ascii="仿宋" w:eastAsia="仿宋" w:hAnsi="仿宋" w:cs="仿宋" w:hint="eastAsia"/>
          <w:kern w:val="0"/>
          <w:sz w:val="28"/>
          <w:szCs w:val="28"/>
        </w:rPr>
        <w:lastRenderedPageBreak/>
        <w:t>出</w:t>
      </w:r>
      <w:proofErr w:type="gramEnd"/>
      <w:r>
        <w:rPr>
          <w:rFonts w:ascii="仿宋" w:eastAsia="仿宋" w:hAnsi="仿宋" w:cs="仿宋" w:hint="eastAsia"/>
          <w:kern w:val="0"/>
          <w:sz w:val="28"/>
          <w:szCs w:val="28"/>
        </w:rPr>
        <w:t>突出贡献的人员，授予“技能竞赛组织工作先进个人”。</w:t>
      </w:r>
    </w:p>
    <w:p w:rsidR="003B1E7A" w:rsidRDefault="00FE78D5">
      <w:pPr>
        <w:adjustRightInd w:val="0"/>
        <w:snapToGrid w:val="0"/>
        <w:spacing w:line="560" w:lineRule="exact"/>
        <w:ind w:firstLineChars="200" w:firstLine="560"/>
        <w:jc w:val="left"/>
        <w:rPr>
          <w:rFonts w:ascii="CESI宋体-GB2312" w:eastAsia="CESI仿宋-GB2312" w:hAnsi="CESI宋体-GB2312" w:cs="仿宋"/>
          <w:sz w:val="32"/>
        </w:rPr>
      </w:pPr>
      <w:r>
        <w:rPr>
          <w:rFonts w:ascii="仿宋" w:eastAsia="仿宋" w:hAnsi="仿宋" w:cs="仿宋" w:hint="eastAsia"/>
          <w:kern w:val="0"/>
          <w:sz w:val="28"/>
          <w:szCs w:val="28"/>
        </w:rPr>
        <w:t>培育赛项不举行教师赛、不设奖项和等次、不发证书，其余赛项均为师生同赛。</w:t>
      </w:r>
    </w:p>
    <w:p w:rsidR="003B1E7A" w:rsidRDefault="00FE78D5">
      <w:pPr>
        <w:pStyle w:val="3"/>
        <w:keepNext w:val="0"/>
        <w:keepLines w:val="0"/>
        <w:adjustRightInd w:val="0"/>
        <w:snapToGrid w:val="0"/>
        <w:spacing w:before="0" w:after="0" w:line="540" w:lineRule="exact"/>
        <w:jc w:val="left"/>
        <w:rPr>
          <w:rFonts w:ascii="仿宋" w:eastAsia="仿宋" w:hAnsi="仿宋" w:cs="仿宋"/>
          <w:bCs w:val="0"/>
          <w:kern w:val="0"/>
          <w:sz w:val="28"/>
          <w:szCs w:val="28"/>
        </w:rPr>
      </w:pPr>
      <w:r>
        <w:rPr>
          <w:rFonts w:ascii="仿宋" w:eastAsia="仿宋" w:hAnsi="仿宋" w:cs="仿宋" w:hint="eastAsia"/>
          <w:bCs w:val="0"/>
          <w:kern w:val="0"/>
          <w:sz w:val="28"/>
          <w:szCs w:val="28"/>
        </w:rPr>
        <w:t>十二、赛项安全</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（一）组织机构</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1.设置比赛安全保障组，组长由比赛组委会主任担任。成员由各赛场安全责任人担任。每一赛场指定一名安全责任人，对本赛场的安全负全责，在发生意外情况时负责调集救援队伍和专业救援人员，安排场内人员疏散。</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2.建立与公安、消防、司法行政、交通、卫生、食品、质检等相关部门的协调机制，保证比赛安全，制定应急预案，及时处置突发事件。设置医护人员、消防人员和保安人员的专线联系，确定对方联系人，由场地安全负责人对口联系。比赛场地布置和器材使用严格依照安全施工条例进行。场地布置划分区域，并按安全要求设定疏散通道，并在墙面显著位置张贴安全疏散通道和路线示意图。</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（二）赛项安全管理</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1.比赛设备和设施安装严格按照安全施工标准施工，电源布线、电器</w:t>
      </w:r>
      <w:proofErr w:type="gramStart"/>
      <w:r>
        <w:rPr>
          <w:rFonts w:ascii="仿宋" w:eastAsia="仿宋" w:hAnsi="仿宋" w:cs="仿宋" w:hint="eastAsia"/>
          <w:bCs/>
          <w:color w:val="000000" w:themeColor="text1"/>
          <w:kern w:val="0"/>
          <w:sz w:val="28"/>
          <w:szCs w:val="28"/>
        </w:rPr>
        <w:t>安装按</w:t>
      </w:r>
      <w:proofErr w:type="gramEnd"/>
      <w:r>
        <w:rPr>
          <w:rFonts w:ascii="仿宋" w:eastAsia="仿宋" w:hAnsi="仿宋" w:cs="仿宋" w:hint="eastAsia"/>
          <w:bCs/>
          <w:color w:val="000000" w:themeColor="text1"/>
          <w:kern w:val="0"/>
          <w:sz w:val="28"/>
          <w:szCs w:val="28"/>
        </w:rPr>
        <w:t>规范施工。</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2.按防火安全要求安置灭火器，并指定责任人在紧急时候使用。</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3.赛项竞赛规程中明确国家（或行业）相关职业岗位安全的规范、条例和资格证书要求等内容。</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4.组委会在赛前对本赛项全体裁判员、工作人员进行安全培训。根据《中华人民共和国劳动法》等法律法规，建立完善的安全事故防范制度，在赛前对选手进行培训，避免发生人身伤害事故。</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5.组委会将建立专门方案保证比赛命题、赛题保管、发放、回收</w:t>
      </w:r>
      <w:r>
        <w:rPr>
          <w:rFonts w:ascii="仿宋" w:eastAsia="仿宋" w:hAnsi="仿宋" w:cs="仿宋" w:hint="eastAsia"/>
          <w:bCs/>
          <w:color w:val="000000" w:themeColor="text1"/>
          <w:kern w:val="0"/>
          <w:sz w:val="28"/>
          <w:szCs w:val="28"/>
        </w:rPr>
        <w:lastRenderedPageBreak/>
        <w:t>和评判过程的安全。</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（三）比赛环境安全管理</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1.赛项组委会赛前组织专人对比赛现场、住宿场所和交通保障进行考察，并对安全工作提出明确要求。赛场的布置，赛场内的器材、设备符合国家有关安全规定。赛前需进行赛场仿真模拟测试，以发现可能出现的问题。承办院校赛前按照赛项组委会要求排除安全隐患。</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2.赛场周围设立警戒线，防止无关人员进入，发生意外事件。比赛现场内参照相关职业岗位的要求为选手提供必要的劳动保护。在具有危险性的操作环节，比赛前裁判员要检查、确认设备正常，比赛过程中严防选手出现错误操作。</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3.为了确保本次大赛的顺利进行，承办院校建立大赛期间相应的安全保障制度，同时由安全保卫、校园环境及卫生医疗保障组执行：</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（1）比赛期间所有进入赛区车辆、人员需凭证入内，并主动向工作人员出示；</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（2）在比赛开始前，选手要认真阅读场地内张贴的《入场须知》和应急疏散图；</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（3）赛场由裁判员监督完成电气控制系统通电前的检查全过程，对出现的操作隐患及时提醒和制止。</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（4）每台竞赛设备使用独立的电源，保障安全。参赛选手在进行计算机操作时要及时存盘，避免突然停电造成数据丢失。</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（5）比赛过程中，参赛选手应严格遵守安全操作规程，遇有紧急情况，应立即切断电源，在工作人员安排下有序退场。</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（6）各类人员须严格遵守赛场规则，严禁携带比赛严令禁止的物品入内。</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（7）安保人员发现不安全隐患及时通报赛场负责人员。</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lastRenderedPageBreak/>
        <w:t>（8）比赛场馆严禁吸烟，安保人员不得将证件转借他人。</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（9）如果出现安全问题，在安保人</w:t>
      </w:r>
      <w:proofErr w:type="gramStart"/>
      <w:r>
        <w:rPr>
          <w:rFonts w:ascii="仿宋" w:eastAsia="仿宋" w:hAnsi="仿宋" w:cs="仿宋" w:hint="eastAsia"/>
          <w:bCs/>
          <w:color w:val="000000" w:themeColor="text1"/>
          <w:kern w:val="0"/>
          <w:sz w:val="28"/>
          <w:szCs w:val="28"/>
        </w:rPr>
        <w:t>员指挥</w:t>
      </w:r>
      <w:proofErr w:type="gramEnd"/>
      <w:r>
        <w:rPr>
          <w:rFonts w:ascii="仿宋" w:eastAsia="仿宋" w:hAnsi="仿宋" w:cs="仿宋" w:hint="eastAsia"/>
          <w:bCs/>
          <w:color w:val="000000" w:themeColor="text1"/>
          <w:kern w:val="0"/>
          <w:sz w:val="28"/>
          <w:szCs w:val="28"/>
        </w:rPr>
        <w:t>下，迅速按紧急疏散路线撤离现场。</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4.赛项组委会会同承办院校在赛场环境中存在人员密集、车流人流交错的区域，除了设置齐全的指示标志、增加引导人员外，并开辟备用通道。</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5.大赛期间，赛项承办院校在赛场管理的关键岗位，增加力量，并建立安全管理日志。</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6.在参赛选手进入赛位，赛项裁判工作人员进入工作场所时，赛项承办院校须提醒、督促参赛选手、赛项裁判工作人员严禁携带通讯、照相摄录设备，禁止携带未经许可的记录用具，并安检设备，对进入赛场重要区域的人员进行安检。</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（四）生活条件保障</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1.比赛期间，参赛选手和指导教师食宿（费用自理）。</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2.大赛期间有组织的参观和观摩活动的交通安全由赛区组委会负责。赛项组委会和承办院校须保证比赛期间选手、指导教师和裁判员、工作人员的交通安全。</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3.除必要的安全隔离措施外，严格遵守国家相关法律法规，保护个人隐私和人身自由。</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（五）参赛队职责</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1.各院校在组织参赛队时，须安排为参赛选手购买大赛期间的人身意外伤害保险。</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2.各院校参赛队组成后，须制定相关管理制度，并对所有参赛选手、指导教师进行安全教育。</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3.各参赛队伍须加强参与比赛人员的安全管理，并与赛场安全管</w:t>
      </w:r>
      <w:r>
        <w:rPr>
          <w:rFonts w:ascii="仿宋" w:eastAsia="仿宋" w:hAnsi="仿宋" w:cs="仿宋" w:hint="eastAsia"/>
          <w:bCs/>
          <w:color w:val="000000" w:themeColor="text1"/>
          <w:kern w:val="0"/>
          <w:sz w:val="28"/>
          <w:szCs w:val="28"/>
        </w:rPr>
        <w:lastRenderedPageBreak/>
        <w:t>理对接。</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4.参赛队如有车辆，一律</w:t>
      </w:r>
      <w:proofErr w:type="gramStart"/>
      <w:r>
        <w:rPr>
          <w:rFonts w:ascii="仿宋" w:eastAsia="仿宋" w:hAnsi="仿宋" w:cs="仿宋" w:hint="eastAsia"/>
          <w:bCs/>
          <w:color w:val="000000" w:themeColor="text1"/>
          <w:kern w:val="0"/>
          <w:sz w:val="28"/>
          <w:szCs w:val="28"/>
        </w:rPr>
        <w:t>凭大赛</w:t>
      </w:r>
      <w:proofErr w:type="gramEnd"/>
      <w:r>
        <w:rPr>
          <w:rFonts w:ascii="仿宋" w:eastAsia="仿宋" w:hAnsi="仿宋" w:cs="仿宋" w:hint="eastAsia"/>
          <w:bCs/>
          <w:color w:val="000000" w:themeColor="text1"/>
          <w:kern w:val="0"/>
          <w:sz w:val="28"/>
          <w:szCs w:val="28"/>
        </w:rPr>
        <w:t>组委会核发的证件出入校门，并按指定线路行驶，按指定地点停放。</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（六）应急处理</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比赛期间发生意外事故时，发现者应第一时间报告赛项组委会，同时采取措施，避免事态扩大。赛项组委会应立即启动预案予以解决并向赛区组委会报告。出现重大安全问题的赛项由赛区组委会决定是否停赛。事后，赛区组委会应向大赛组委会报告详细情况。</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（七）处罚措施</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1.赛项出现重大安全事故的，停止承办院校的赛项承办资格。</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2.因参赛队伍原因造成重大安全事故的，取消其评奖资格。</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3.参赛队伍发生重大安全事故隐患，经赛场工作人员提示、警告无效的，取消其继续比赛的资格。</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4.赛事工作人员违规的，按照相应的制度追究责任。情节恶劣并造成重大安全事故的，由司法机关追究相应法律责任。</w:t>
      </w:r>
    </w:p>
    <w:p w:rsidR="003B1E7A" w:rsidRDefault="00FE78D5">
      <w:pPr>
        <w:snapToGrid w:val="0"/>
        <w:spacing w:line="480" w:lineRule="atLeast"/>
        <w:jc w:val="left"/>
        <w:rPr>
          <w:rFonts w:ascii="仿宋" w:eastAsia="仿宋" w:hAnsi="仿宋" w:cs="仿宋"/>
          <w:b/>
          <w:kern w:val="0"/>
          <w:sz w:val="28"/>
          <w:szCs w:val="28"/>
        </w:rPr>
      </w:pPr>
      <w:r>
        <w:rPr>
          <w:rFonts w:ascii="仿宋" w:eastAsia="仿宋" w:hAnsi="仿宋" w:cs="仿宋" w:hint="eastAsia"/>
          <w:b/>
          <w:kern w:val="0"/>
          <w:sz w:val="28"/>
          <w:szCs w:val="28"/>
        </w:rPr>
        <w:t>十三、申诉与仲裁</w:t>
      </w:r>
    </w:p>
    <w:p w:rsidR="003B1E7A" w:rsidRDefault="00FE78D5">
      <w:pPr>
        <w:spacing w:line="560" w:lineRule="exact"/>
        <w:ind w:firstLineChars="200" w:firstLine="560"/>
        <w:rPr>
          <w:rFonts w:ascii="仿宋" w:eastAsia="仿宋" w:hAnsi="仿宋" w:cs="仿宋"/>
          <w:bCs/>
          <w:color w:val="000000" w:themeColor="text1"/>
          <w:kern w:val="0"/>
          <w:sz w:val="28"/>
          <w:szCs w:val="28"/>
        </w:rPr>
      </w:pPr>
      <w:r>
        <w:rPr>
          <w:rFonts w:ascii="仿宋" w:eastAsia="仿宋" w:hAnsi="仿宋" w:cs="仿宋" w:hint="eastAsia"/>
          <w:bCs/>
          <w:color w:val="000000" w:themeColor="text1"/>
          <w:kern w:val="0"/>
          <w:sz w:val="28"/>
          <w:szCs w:val="28"/>
        </w:rPr>
        <w:t xml:space="preserve">本赛项在比赛过程中若出现有失公正或有关人员违规等现象，代 </w:t>
      </w:r>
      <w:proofErr w:type="gramStart"/>
      <w:r>
        <w:rPr>
          <w:rFonts w:ascii="仿宋" w:eastAsia="仿宋" w:hAnsi="仿宋" w:cs="仿宋" w:hint="eastAsia"/>
          <w:bCs/>
          <w:color w:val="000000" w:themeColor="text1"/>
          <w:kern w:val="0"/>
          <w:sz w:val="28"/>
          <w:szCs w:val="28"/>
        </w:rPr>
        <w:t>表队领队</w:t>
      </w:r>
      <w:proofErr w:type="gramEnd"/>
      <w:r>
        <w:rPr>
          <w:rFonts w:ascii="仿宋" w:eastAsia="仿宋" w:hAnsi="仿宋" w:cs="仿宋" w:hint="eastAsia"/>
          <w:bCs/>
          <w:color w:val="000000" w:themeColor="text1"/>
          <w:kern w:val="0"/>
          <w:sz w:val="28"/>
          <w:szCs w:val="28"/>
        </w:rPr>
        <w:t>可在比赛结束后 2 小时之内向监督</w:t>
      </w:r>
      <w:proofErr w:type="gramStart"/>
      <w:r>
        <w:rPr>
          <w:rFonts w:ascii="仿宋" w:eastAsia="仿宋" w:hAnsi="仿宋" w:cs="仿宋" w:hint="eastAsia"/>
          <w:bCs/>
          <w:color w:val="000000" w:themeColor="text1"/>
          <w:kern w:val="0"/>
          <w:sz w:val="28"/>
          <w:szCs w:val="28"/>
        </w:rPr>
        <w:t>仲裁组</w:t>
      </w:r>
      <w:proofErr w:type="gramEnd"/>
      <w:r>
        <w:rPr>
          <w:rFonts w:ascii="仿宋" w:eastAsia="仿宋" w:hAnsi="仿宋" w:cs="仿宋" w:hint="eastAsia"/>
          <w:bCs/>
          <w:color w:val="000000" w:themeColor="text1"/>
          <w:kern w:val="0"/>
          <w:sz w:val="28"/>
          <w:szCs w:val="28"/>
        </w:rPr>
        <w:t>提出申诉。申诉启 动时，参赛队领队向监督</w:t>
      </w:r>
      <w:proofErr w:type="gramStart"/>
      <w:r>
        <w:rPr>
          <w:rFonts w:ascii="仿宋" w:eastAsia="仿宋" w:hAnsi="仿宋" w:cs="仿宋" w:hint="eastAsia"/>
          <w:bCs/>
          <w:color w:val="000000" w:themeColor="text1"/>
          <w:kern w:val="0"/>
          <w:sz w:val="28"/>
          <w:szCs w:val="28"/>
        </w:rPr>
        <w:t>仲裁组递交</w:t>
      </w:r>
      <w:proofErr w:type="gramEnd"/>
      <w:r>
        <w:rPr>
          <w:rFonts w:ascii="仿宋" w:eastAsia="仿宋" w:hAnsi="仿宋" w:cs="仿宋" w:hint="eastAsia"/>
          <w:bCs/>
          <w:color w:val="000000" w:themeColor="text1"/>
          <w:kern w:val="0"/>
          <w:sz w:val="28"/>
          <w:szCs w:val="28"/>
        </w:rPr>
        <w:t xml:space="preserve">亲笔签字同意的书面申报告。申 </w:t>
      </w:r>
      <w:proofErr w:type="gramStart"/>
      <w:r>
        <w:rPr>
          <w:rFonts w:ascii="仿宋" w:eastAsia="仿宋" w:hAnsi="仿宋" w:cs="仿宋" w:hint="eastAsia"/>
          <w:bCs/>
          <w:color w:val="000000" w:themeColor="text1"/>
          <w:kern w:val="0"/>
          <w:sz w:val="28"/>
          <w:szCs w:val="28"/>
        </w:rPr>
        <w:t>诉报告应对诉事件</w:t>
      </w:r>
      <w:proofErr w:type="gramEnd"/>
      <w:r>
        <w:rPr>
          <w:rFonts w:ascii="仿宋" w:eastAsia="仿宋" w:hAnsi="仿宋" w:cs="仿宋" w:hint="eastAsia"/>
          <w:bCs/>
          <w:color w:val="000000" w:themeColor="text1"/>
          <w:kern w:val="0"/>
          <w:sz w:val="28"/>
          <w:szCs w:val="28"/>
        </w:rPr>
        <w:t>现象、发生时间、涉及人员、申诉依据等进行充分 实事求是的叙述。非书面申诉不予受理。</w:t>
      </w:r>
    </w:p>
    <w:p w:rsidR="003B1E7A" w:rsidRDefault="00FE78D5">
      <w:pPr>
        <w:pStyle w:val="3"/>
        <w:keepNext w:val="0"/>
        <w:keepLines w:val="0"/>
        <w:adjustRightInd w:val="0"/>
        <w:snapToGrid w:val="0"/>
        <w:spacing w:before="0" w:after="0" w:line="540" w:lineRule="exact"/>
        <w:jc w:val="left"/>
        <w:rPr>
          <w:rFonts w:ascii="仿宋" w:eastAsia="仿宋" w:hAnsi="仿宋" w:cs="仿宋"/>
          <w:bCs w:val="0"/>
          <w:kern w:val="0"/>
          <w:sz w:val="28"/>
          <w:szCs w:val="28"/>
        </w:rPr>
      </w:pPr>
      <w:r>
        <w:rPr>
          <w:rFonts w:ascii="仿宋" w:eastAsia="仿宋" w:hAnsi="仿宋" w:cs="仿宋" w:hint="eastAsia"/>
          <w:bCs w:val="0"/>
          <w:kern w:val="0"/>
          <w:sz w:val="28"/>
          <w:szCs w:val="28"/>
        </w:rPr>
        <w:t>十四、竞赛须知</w:t>
      </w:r>
    </w:p>
    <w:p w:rsidR="003B1E7A" w:rsidRDefault="00FE78D5">
      <w:pPr>
        <w:spacing w:line="56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1.参赛队统一使用单位名称为代表队名称，学生组不接受跨校组队报名。不使用其他组织、团体名称。</w:t>
      </w:r>
    </w:p>
    <w:p w:rsidR="003B1E7A" w:rsidRDefault="00FE78D5">
      <w:pPr>
        <w:spacing w:line="56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2.各参赛队均须经报名和通过资格审查后确定。</w:t>
      </w:r>
    </w:p>
    <w:p w:rsidR="003B1E7A" w:rsidRDefault="00FE78D5">
      <w:pPr>
        <w:spacing w:line="56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lastRenderedPageBreak/>
        <w:t>3.各参赛队报到时，请出示为参赛选手购买的竞赛期间的人身意外伤害保险。如未购买，将暂时不予办理报到手续。</w:t>
      </w:r>
    </w:p>
    <w:p w:rsidR="003B1E7A" w:rsidRDefault="00FE78D5">
      <w:pPr>
        <w:spacing w:line="56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4.比赛进行过程中及不同的赛段，参赛队不可以更换参赛选手。</w:t>
      </w:r>
    </w:p>
    <w:p w:rsidR="003B1E7A" w:rsidRDefault="00FE78D5">
      <w:pPr>
        <w:spacing w:line="56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5.任何情况下，不允许增补新队员参赛，允许队员缺席比赛；不允许更换指导教师或教练，允许指导教师或教练缺席。</w:t>
      </w:r>
    </w:p>
    <w:p w:rsidR="003B1E7A" w:rsidRDefault="00FE78D5">
      <w:pPr>
        <w:spacing w:line="56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6.参赛队选手和指导教师、教练应有良好的职业道德，严格遵守比赛规则和比赛纪律，服从裁判，尊重裁判和赛场工作人员，自觉维护赛场秩序。</w:t>
      </w:r>
    </w:p>
    <w:p w:rsidR="003B1E7A" w:rsidRDefault="00FE78D5">
      <w:pPr>
        <w:spacing w:line="56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（二）指导教师、教练须知</w:t>
      </w:r>
    </w:p>
    <w:p w:rsidR="003B1E7A" w:rsidRDefault="00FE78D5">
      <w:pPr>
        <w:spacing w:line="56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1.各参赛代表队要发扬良好道德风尚，听从指挥，服从裁判，不弄虚作假。如发现弄虚作假者，取消参赛资格，名次无效。</w:t>
      </w:r>
    </w:p>
    <w:p w:rsidR="003B1E7A" w:rsidRDefault="00FE78D5">
      <w:pPr>
        <w:spacing w:line="56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2.各代表队领队要严格执行竞赛的各项规定，加强对参赛人员的管理，做好赛前准备工作，督促选手带好证件等竞赛相关材料。</w:t>
      </w:r>
    </w:p>
    <w:p w:rsidR="003B1E7A" w:rsidRDefault="00FE78D5">
      <w:pPr>
        <w:spacing w:line="56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3.竞赛过程中，除参加当场次竞赛的选手、执行裁判员、现场工作人员和经批准的人员外，领队、指导教师及其他人员一律不得进入竞赛现场。</w:t>
      </w:r>
    </w:p>
    <w:p w:rsidR="003B1E7A" w:rsidRDefault="00FE78D5">
      <w:pPr>
        <w:spacing w:line="56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4.参赛代表队若对竞赛过程有异议，在规定的时间内由领队向赛项仲裁工作组提出书面报告。</w:t>
      </w:r>
    </w:p>
    <w:p w:rsidR="003B1E7A" w:rsidRDefault="00FE78D5">
      <w:pPr>
        <w:spacing w:line="56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5.对申诉的仲裁结果，领队应带头服从执行，做好选手工作。参赛选手不得因申诉或对处理意见不服而停止竞赛，否则以弃权处理。</w:t>
      </w:r>
    </w:p>
    <w:p w:rsidR="003B1E7A" w:rsidRDefault="00FE78D5">
      <w:pPr>
        <w:spacing w:line="56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6.指导老师、教练应及时查看竞赛专用网页有关赛项的通知和内容，认真研究和掌握本赛项竞赛的规程、技术规范和赛场要求，指导选手做好赛前的一切技术准备和竞赛准备。</w:t>
      </w:r>
    </w:p>
    <w:p w:rsidR="003B1E7A" w:rsidRDefault="00FE78D5">
      <w:pPr>
        <w:spacing w:line="56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7.领队、指导教师、教练应在赛后做好赛事总结和工作总结。</w:t>
      </w:r>
    </w:p>
    <w:p w:rsidR="003B1E7A" w:rsidRDefault="00FE78D5">
      <w:pPr>
        <w:spacing w:line="56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（三）参赛选手须知</w:t>
      </w:r>
    </w:p>
    <w:p w:rsidR="003B1E7A" w:rsidRDefault="00FE78D5">
      <w:pPr>
        <w:spacing w:line="56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lastRenderedPageBreak/>
        <w:t>1.参赛选手应按有关要求如实填报个人信息，否则取消竞赛资格。</w:t>
      </w:r>
    </w:p>
    <w:p w:rsidR="003B1E7A" w:rsidRDefault="00FE78D5">
      <w:pPr>
        <w:spacing w:line="56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2.参赛选手</w:t>
      </w:r>
      <w:proofErr w:type="gramStart"/>
      <w:r>
        <w:rPr>
          <w:rFonts w:ascii="仿宋" w:eastAsia="仿宋" w:hAnsi="仿宋" w:cs="仿宋" w:hint="eastAsia"/>
          <w:bCs/>
          <w:kern w:val="0"/>
          <w:sz w:val="28"/>
          <w:szCs w:val="28"/>
        </w:rPr>
        <w:t>凭统一</w:t>
      </w:r>
      <w:proofErr w:type="gramEnd"/>
      <w:r>
        <w:rPr>
          <w:rFonts w:ascii="仿宋" w:eastAsia="仿宋" w:hAnsi="仿宋" w:cs="仿宋" w:hint="eastAsia"/>
          <w:bCs/>
          <w:kern w:val="0"/>
          <w:sz w:val="28"/>
          <w:szCs w:val="28"/>
        </w:rPr>
        <w:t>印制的参赛证和有效身份证件参加竞赛，按赛项规定的时间、顺序、地点参赛。</w:t>
      </w:r>
    </w:p>
    <w:p w:rsidR="003B1E7A" w:rsidRDefault="00FE78D5">
      <w:pPr>
        <w:spacing w:line="56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3.参赛选手应认真学习领会本次竞赛相关文件，自觉遵守竞赛纪律，服从指挥，听从安排，文明参赛。</w:t>
      </w:r>
    </w:p>
    <w:p w:rsidR="003B1E7A" w:rsidRDefault="00FE78D5">
      <w:pPr>
        <w:spacing w:line="56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4.比赛须严格遵守安全操作规程和文明生产规则，爱护比赛场地的设备、仪器等，不得人为损坏仪器设备。一旦出现较严重的安全事故，经总裁判长批准后将立即取消其参赛资格。</w:t>
      </w:r>
    </w:p>
    <w:p w:rsidR="003B1E7A" w:rsidRDefault="00FE78D5">
      <w:pPr>
        <w:spacing w:line="56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5.参赛选手请勿携带任何电子、通讯设备及其他资料进入赛场。</w:t>
      </w:r>
    </w:p>
    <w:p w:rsidR="003B1E7A" w:rsidRDefault="00FE78D5">
      <w:pPr>
        <w:spacing w:line="56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6.竞赛时，在收到开赛信号前不得启动操作，各参赛队自行决定分工、工作程序和时间安排，在指定工位上完成竞赛项目，严禁作弊行为。</w:t>
      </w:r>
    </w:p>
    <w:p w:rsidR="003B1E7A" w:rsidRDefault="00FE78D5">
      <w:pPr>
        <w:spacing w:line="56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7.竞赛完毕，选手应全体起立，结束操作。将设备和工具归位，资料整齐摆放在操作平台上，经工作人员清点后方可离开赛场，离开赛场时不得带走任何资料。</w:t>
      </w:r>
    </w:p>
    <w:p w:rsidR="003B1E7A" w:rsidRDefault="00FE78D5">
      <w:pPr>
        <w:spacing w:line="56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8.在竞赛期间，未经竞赛执委会的批准，参赛选手不得接受其他单位和个人进行的与竞赛内容相关的采访。参赛选手不得将竞赛的相关信息私自公布。</w:t>
      </w:r>
    </w:p>
    <w:p w:rsidR="003B1E7A" w:rsidRDefault="00FE78D5">
      <w:pPr>
        <w:spacing w:line="56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9.各参赛队按照竞赛要求和赛题要求提交竞赛成果，禁止在竞赛成果上做任何与竞赛无关的记号。</w:t>
      </w:r>
    </w:p>
    <w:p w:rsidR="003B1E7A" w:rsidRDefault="00FE78D5">
      <w:pPr>
        <w:spacing w:line="56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10.按照程序提交竞赛结果，并与裁判一起签字确认。</w:t>
      </w:r>
    </w:p>
    <w:p w:rsidR="003B1E7A" w:rsidRDefault="00FE78D5">
      <w:pPr>
        <w:spacing w:line="56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（四）工作人员须知</w:t>
      </w:r>
    </w:p>
    <w:p w:rsidR="003B1E7A" w:rsidRDefault="00FE78D5">
      <w:pPr>
        <w:spacing w:line="56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1.服从赛项执委会的领导,遵守职业道德、坚持原则、按章办事,切实做到严格认真、公正准确、文明执裁。</w:t>
      </w:r>
    </w:p>
    <w:p w:rsidR="003B1E7A" w:rsidRDefault="00FE78D5">
      <w:pPr>
        <w:spacing w:line="56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2.以高度负责的精神、严肃认真的态度和严谨细致的作风做好工</w:t>
      </w:r>
      <w:r>
        <w:rPr>
          <w:rFonts w:ascii="仿宋" w:eastAsia="仿宋" w:hAnsi="仿宋" w:cs="仿宋" w:hint="eastAsia"/>
          <w:bCs/>
          <w:kern w:val="0"/>
          <w:sz w:val="28"/>
          <w:szCs w:val="28"/>
        </w:rPr>
        <w:lastRenderedPageBreak/>
        <w:t>作。熟悉比赛规则，认真执行比赛规则，严格按照工作程序和有关规定办事。</w:t>
      </w:r>
    </w:p>
    <w:p w:rsidR="003B1E7A" w:rsidRDefault="00FE78D5">
      <w:pPr>
        <w:spacing w:line="56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3.佩戴裁判员胸卡</w:t>
      </w:r>
      <w:proofErr w:type="gramStart"/>
      <w:r>
        <w:rPr>
          <w:rFonts w:ascii="仿宋" w:eastAsia="仿宋" w:hAnsi="仿宋" w:cs="仿宋" w:hint="eastAsia"/>
          <w:bCs/>
          <w:kern w:val="0"/>
          <w:sz w:val="28"/>
          <w:szCs w:val="28"/>
        </w:rPr>
        <w:t>，着</w:t>
      </w:r>
      <w:proofErr w:type="gramEnd"/>
      <w:r>
        <w:rPr>
          <w:rFonts w:ascii="仿宋" w:eastAsia="仿宋" w:hAnsi="仿宋" w:cs="仿宋" w:hint="eastAsia"/>
          <w:bCs/>
          <w:kern w:val="0"/>
          <w:sz w:val="28"/>
          <w:szCs w:val="28"/>
        </w:rPr>
        <w:t>裁判员服装，仪表整洁，语言举止文明礼貌，接受仲裁工作组成员和参赛人员的监督。</w:t>
      </w:r>
    </w:p>
    <w:p w:rsidR="003B1E7A" w:rsidRDefault="00FE78D5">
      <w:pPr>
        <w:spacing w:line="56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4.须参加赛项执委会的赛前执</w:t>
      </w:r>
      <w:proofErr w:type="gramStart"/>
      <w:r>
        <w:rPr>
          <w:rFonts w:ascii="仿宋" w:eastAsia="仿宋" w:hAnsi="仿宋" w:cs="仿宋" w:hint="eastAsia"/>
          <w:bCs/>
          <w:kern w:val="0"/>
          <w:sz w:val="28"/>
          <w:szCs w:val="28"/>
        </w:rPr>
        <w:t>裁培</w:t>
      </w:r>
      <w:proofErr w:type="gramEnd"/>
      <w:r>
        <w:rPr>
          <w:rFonts w:ascii="仿宋" w:eastAsia="仿宋" w:hAnsi="仿宋" w:cs="仿宋" w:hint="eastAsia"/>
          <w:bCs/>
          <w:kern w:val="0"/>
          <w:sz w:val="28"/>
          <w:szCs w:val="28"/>
        </w:rPr>
        <w:t>训。</w:t>
      </w:r>
    </w:p>
    <w:p w:rsidR="003B1E7A" w:rsidRDefault="00FE78D5">
      <w:pPr>
        <w:spacing w:line="56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5.竞赛期间，保守竞赛秘密，不得向各参赛队领队、指导教师及选手泄露、暗示竞赛秘密。</w:t>
      </w:r>
    </w:p>
    <w:p w:rsidR="003B1E7A" w:rsidRDefault="00FE78D5">
      <w:pPr>
        <w:spacing w:line="56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6.严格遵守比赛时间，不得擅自提前或延长。</w:t>
      </w:r>
    </w:p>
    <w:p w:rsidR="003B1E7A" w:rsidRDefault="00FE78D5">
      <w:pPr>
        <w:spacing w:line="56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7.严格执行竞赛纪律，除应向参赛选手交代的竞赛须知外，不得向参赛选手暗示解答与竞赛有关的问题，更不得</w:t>
      </w:r>
      <w:proofErr w:type="gramStart"/>
      <w:r>
        <w:rPr>
          <w:rFonts w:ascii="仿宋" w:eastAsia="仿宋" w:hAnsi="仿宋" w:cs="仿宋" w:hint="eastAsia"/>
          <w:bCs/>
          <w:kern w:val="0"/>
          <w:sz w:val="28"/>
          <w:szCs w:val="28"/>
        </w:rPr>
        <w:t>向选手</w:t>
      </w:r>
      <w:proofErr w:type="gramEnd"/>
      <w:r>
        <w:rPr>
          <w:rFonts w:ascii="仿宋" w:eastAsia="仿宋" w:hAnsi="仿宋" w:cs="仿宋" w:hint="eastAsia"/>
          <w:bCs/>
          <w:kern w:val="0"/>
          <w:sz w:val="28"/>
          <w:szCs w:val="28"/>
        </w:rPr>
        <w:t>进行指导或提供方便。</w:t>
      </w:r>
    </w:p>
    <w:p w:rsidR="003B1E7A" w:rsidRDefault="00FE78D5">
      <w:pPr>
        <w:spacing w:line="56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8.实行回避制度，不得与参赛选手及相关人员接触或联系。</w:t>
      </w:r>
    </w:p>
    <w:p w:rsidR="003B1E7A" w:rsidRDefault="00FE78D5">
      <w:pPr>
        <w:spacing w:line="56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9.坚守岗位，不迟到，不早退。</w:t>
      </w:r>
    </w:p>
    <w:p w:rsidR="003B1E7A" w:rsidRDefault="00FE78D5">
      <w:pPr>
        <w:spacing w:line="56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10.监督选手遵守竞赛规则和安全操作规程的情况，不得无故干扰选手比赛，正确处理竞赛中出现的问题。</w:t>
      </w:r>
    </w:p>
    <w:p w:rsidR="003B1E7A" w:rsidRDefault="00FE78D5">
      <w:pPr>
        <w:spacing w:line="560" w:lineRule="exact"/>
        <w:ind w:firstLineChars="200" w:firstLine="560"/>
        <w:rPr>
          <w:rFonts w:ascii="仿宋" w:eastAsia="仿宋" w:hAnsi="仿宋" w:cs="仿宋"/>
          <w:bCs/>
          <w:kern w:val="0"/>
          <w:sz w:val="28"/>
          <w:szCs w:val="28"/>
        </w:rPr>
      </w:pPr>
      <w:r>
        <w:rPr>
          <w:rFonts w:ascii="仿宋" w:eastAsia="仿宋" w:hAnsi="仿宋" w:cs="仿宋" w:hint="eastAsia"/>
          <w:bCs/>
          <w:kern w:val="0"/>
          <w:sz w:val="28"/>
          <w:szCs w:val="28"/>
        </w:rPr>
        <w:t>11.遵循公平、公正原则，维护赛场纪律，如实填写赛场记录。</w:t>
      </w:r>
    </w:p>
    <w:p w:rsidR="003B1E7A" w:rsidRDefault="003B1E7A">
      <w:pPr>
        <w:spacing w:line="560" w:lineRule="exact"/>
        <w:rPr>
          <w:rFonts w:ascii="仿宋" w:eastAsia="仿宋" w:hAnsi="仿宋" w:cs="仿宋"/>
          <w:bCs/>
          <w:kern w:val="0"/>
          <w:sz w:val="28"/>
          <w:szCs w:val="28"/>
        </w:rPr>
      </w:pPr>
    </w:p>
    <w:sectPr w:rsidR="003B1E7A" w:rsidSect="00581B53">
      <w:headerReference w:type="default" r:id="rId10"/>
      <w:footerReference w:type="default" r:id="rId11"/>
      <w:pgSz w:w="11906" w:h="16838"/>
      <w:pgMar w:top="1134" w:right="1701" w:bottom="1440" w:left="1701"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7E59" w:rsidRDefault="00537E59">
      <w:r>
        <w:separator/>
      </w:r>
    </w:p>
  </w:endnote>
  <w:endnote w:type="continuationSeparator" w:id="0">
    <w:p w:rsidR="00537E59" w:rsidRDefault="00537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Arial Narrow">
    <w:panose1 w:val="020B0606020202030204"/>
    <w:charset w:val="00"/>
    <w:family w:val="swiss"/>
    <w:pitch w:val="variable"/>
    <w:sig w:usb0="00000287" w:usb1="00000800" w:usb2="00000000" w:usb3="00000000" w:csb0="0000009F" w:csb1="00000000"/>
  </w:font>
  <w:font w:name="CESI宋体-GB2312">
    <w:altName w:val="宋体"/>
    <w:charset w:val="86"/>
    <w:family w:val="auto"/>
    <w:pitch w:val="default"/>
    <w:sig w:usb0="00000000" w:usb1="00000000" w:usb2="00000010" w:usb3="00000000" w:csb0="0004000F" w:csb1="00000000"/>
  </w:font>
  <w:font w:name="CESI仿宋-GB2312">
    <w:altName w:val="仿宋"/>
    <w:charset w:val="86"/>
    <w:family w:val="auto"/>
    <w:pitch w:val="default"/>
    <w:sig w:usb0="00000000" w:usb1="00000000" w:usb2="00000010"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5429507"/>
      <w:docPartObj>
        <w:docPartGallery w:val="Page Numbers (Bottom of Page)"/>
        <w:docPartUnique/>
      </w:docPartObj>
    </w:sdtPr>
    <w:sdtContent>
      <w:p w:rsidR="00581B53" w:rsidRDefault="00581B53">
        <w:pPr>
          <w:pStyle w:val="a7"/>
          <w:jc w:val="center"/>
        </w:pPr>
        <w:r>
          <w:fldChar w:fldCharType="begin"/>
        </w:r>
        <w:r>
          <w:instrText>PAGE   \* MERGEFORMAT</w:instrText>
        </w:r>
        <w:r>
          <w:fldChar w:fldCharType="separate"/>
        </w:r>
        <w:r>
          <w:rPr>
            <w:lang w:val="zh-CN"/>
          </w:rPr>
          <w:t>2</w:t>
        </w:r>
        <w:r>
          <w:fldChar w:fldCharType="end"/>
        </w:r>
      </w:p>
    </w:sdtContent>
  </w:sdt>
  <w:p w:rsidR="003B1E7A" w:rsidRDefault="003B1E7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7E59" w:rsidRDefault="00537E59">
      <w:r>
        <w:separator/>
      </w:r>
    </w:p>
  </w:footnote>
  <w:footnote w:type="continuationSeparator" w:id="0">
    <w:p w:rsidR="00537E59" w:rsidRDefault="00537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E7A" w:rsidRDefault="003B1E7A">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8118D22"/>
    <w:multiLevelType w:val="singleLevel"/>
    <w:tmpl w:val="98118D22"/>
    <w:lvl w:ilvl="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I1NGQ1ZTdhZGNlNjllOTA2NjAyMTU5YjU2MjY1ZDAifQ=="/>
  </w:docVars>
  <w:rsids>
    <w:rsidRoot w:val="00172A27"/>
    <w:rsid w:val="C77FC731"/>
    <w:rsid w:val="CBFFCA13"/>
    <w:rsid w:val="DBFE7E64"/>
    <w:rsid w:val="ED3F23D6"/>
    <w:rsid w:val="FCDE44CC"/>
    <w:rsid w:val="FDF75C32"/>
    <w:rsid w:val="00023E76"/>
    <w:rsid w:val="000428DF"/>
    <w:rsid w:val="00070A5C"/>
    <w:rsid w:val="00071B33"/>
    <w:rsid w:val="00073D24"/>
    <w:rsid w:val="0007613B"/>
    <w:rsid w:val="000919D1"/>
    <w:rsid w:val="00097C6A"/>
    <w:rsid w:val="000B09BC"/>
    <w:rsid w:val="00115F46"/>
    <w:rsid w:val="0012481C"/>
    <w:rsid w:val="001257DE"/>
    <w:rsid w:val="001367A5"/>
    <w:rsid w:val="00160409"/>
    <w:rsid w:val="00172A27"/>
    <w:rsid w:val="00186000"/>
    <w:rsid w:val="001A19FD"/>
    <w:rsid w:val="001B3D7A"/>
    <w:rsid w:val="001B488C"/>
    <w:rsid w:val="001C2F05"/>
    <w:rsid w:val="001C6D7C"/>
    <w:rsid w:val="001D04EB"/>
    <w:rsid w:val="001E3024"/>
    <w:rsid w:val="001F3CF9"/>
    <w:rsid w:val="00213FDC"/>
    <w:rsid w:val="00215EA2"/>
    <w:rsid w:val="00216E48"/>
    <w:rsid w:val="002171E6"/>
    <w:rsid w:val="00220037"/>
    <w:rsid w:val="002247D5"/>
    <w:rsid w:val="002355ED"/>
    <w:rsid w:val="002451C3"/>
    <w:rsid w:val="002658B8"/>
    <w:rsid w:val="00265B8D"/>
    <w:rsid w:val="002963AD"/>
    <w:rsid w:val="002C6F2A"/>
    <w:rsid w:val="002F15A4"/>
    <w:rsid w:val="003100D6"/>
    <w:rsid w:val="0031788B"/>
    <w:rsid w:val="00326019"/>
    <w:rsid w:val="00327C34"/>
    <w:rsid w:val="003300BE"/>
    <w:rsid w:val="00342459"/>
    <w:rsid w:val="003571F1"/>
    <w:rsid w:val="00362D39"/>
    <w:rsid w:val="00397B2F"/>
    <w:rsid w:val="003A417B"/>
    <w:rsid w:val="003B126D"/>
    <w:rsid w:val="003B1E7A"/>
    <w:rsid w:val="003C1E2E"/>
    <w:rsid w:val="003E2DC7"/>
    <w:rsid w:val="003F5036"/>
    <w:rsid w:val="00412194"/>
    <w:rsid w:val="004242D4"/>
    <w:rsid w:val="00424F86"/>
    <w:rsid w:val="004274B4"/>
    <w:rsid w:val="00437106"/>
    <w:rsid w:val="004420A9"/>
    <w:rsid w:val="00451789"/>
    <w:rsid w:val="00471E48"/>
    <w:rsid w:val="004810EA"/>
    <w:rsid w:val="00482B73"/>
    <w:rsid w:val="0049294F"/>
    <w:rsid w:val="00496E06"/>
    <w:rsid w:val="004A7D6C"/>
    <w:rsid w:val="004D52FC"/>
    <w:rsid w:val="004F6497"/>
    <w:rsid w:val="004F7EFC"/>
    <w:rsid w:val="0050294D"/>
    <w:rsid w:val="00511814"/>
    <w:rsid w:val="00537E59"/>
    <w:rsid w:val="00551910"/>
    <w:rsid w:val="00564A43"/>
    <w:rsid w:val="00565B5A"/>
    <w:rsid w:val="00581B53"/>
    <w:rsid w:val="0058494E"/>
    <w:rsid w:val="005B3BBA"/>
    <w:rsid w:val="005B48DB"/>
    <w:rsid w:val="005C0D6C"/>
    <w:rsid w:val="005D6888"/>
    <w:rsid w:val="005F4B03"/>
    <w:rsid w:val="006108CF"/>
    <w:rsid w:val="006154F2"/>
    <w:rsid w:val="00624B5A"/>
    <w:rsid w:val="00645CF2"/>
    <w:rsid w:val="00646D2D"/>
    <w:rsid w:val="00654F25"/>
    <w:rsid w:val="00654F77"/>
    <w:rsid w:val="00665F47"/>
    <w:rsid w:val="00672FA3"/>
    <w:rsid w:val="00673ADB"/>
    <w:rsid w:val="006911C2"/>
    <w:rsid w:val="00691269"/>
    <w:rsid w:val="006A7D63"/>
    <w:rsid w:val="006C3CE0"/>
    <w:rsid w:val="006C4CA1"/>
    <w:rsid w:val="006C65A3"/>
    <w:rsid w:val="006D06D9"/>
    <w:rsid w:val="006D1273"/>
    <w:rsid w:val="006D5EA0"/>
    <w:rsid w:val="00702853"/>
    <w:rsid w:val="0073058C"/>
    <w:rsid w:val="00732A7E"/>
    <w:rsid w:val="007345CD"/>
    <w:rsid w:val="00745B37"/>
    <w:rsid w:val="007532DD"/>
    <w:rsid w:val="007655C7"/>
    <w:rsid w:val="00770633"/>
    <w:rsid w:val="00783F36"/>
    <w:rsid w:val="007A03C7"/>
    <w:rsid w:val="007A1E7E"/>
    <w:rsid w:val="007A274F"/>
    <w:rsid w:val="007C5460"/>
    <w:rsid w:val="007C78D6"/>
    <w:rsid w:val="007C78DE"/>
    <w:rsid w:val="007E0017"/>
    <w:rsid w:val="007F726F"/>
    <w:rsid w:val="00800FA8"/>
    <w:rsid w:val="00805B6C"/>
    <w:rsid w:val="00806FF5"/>
    <w:rsid w:val="008229D1"/>
    <w:rsid w:val="00837C31"/>
    <w:rsid w:val="00840D7C"/>
    <w:rsid w:val="00847863"/>
    <w:rsid w:val="00852406"/>
    <w:rsid w:val="00855BE6"/>
    <w:rsid w:val="0086245D"/>
    <w:rsid w:val="008852D8"/>
    <w:rsid w:val="00893DAF"/>
    <w:rsid w:val="008940CA"/>
    <w:rsid w:val="008A37FA"/>
    <w:rsid w:val="008B22E2"/>
    <w:rsid w:val="008B51C2"/>
    <w:rsid w:val="008B6C9E"/>
    <w:rsid w:val="008C27C2"/>
    <w:rsid w:val="008C7E36"/>
    <w:rsid w:val="008D17AA"/>
    <w:rsid w:val="008F3680"/>
    <w:rsid w:val="00902AF3"/>
    <w:rsid w:val="00910DD2"/>
    <w:rsid w:val="0093343B"/>
    <w:rsid w:val="009369C4"/>
    <w:rsid w:val="00941BE3"/>
    <w:rsid w:val="00946E58"/>
    <w:rsid w:val="00957F3C"/>
    <w:rsid w:val="00963A0F"/>
    <w:rsid w:val="009E1CE5"/>
    <w:rsid w:val="009F26C5"/>
    <w:rsid w:val="009F35AF"/>
    <w:rsid w:val="009F46DF"/>
    <w:rsid w:val="00A1123D"/>
    <w:rsid w:val="00A34A89"/>
    <w:rsid w:val="00A539B8"/>
    <w:rsid w:val="00A561AE"/>
    <w:rsid w:val="00A67176"/>
    <w:rsid w:val="00A70335"/>
    <w:rsid w:val="00A80EFA"/>
    <w:rsid w:val="00A8690A"/>
    <w:rsid w:val="00A90E47"/>
    <w:rsid w:val="00A94CB4"/>
    <w:rsid w:val="00A96CBC"/>
    <w:rsid w:val="00AB3078"/>
    <w:rsid w:val="00AC6E99"/>
    <w:rsid w:val="00AE4822"/>
    <w:rsid w:val="00AE5442"/>
    <w:rsid w:val="00AF0839"/>
    <w:rsid w:val="00B10977"/>
    <w:rsid w:val="00B21B2E"/>
    <w:rsid w:val="00B40D92"/>
    <w:rsid w:val="00B569FD"/>
    <w:rsid w:val="00B57F12"/>
    <w:rsid w:val="00B81757"/>
    <w:rsid w:val="00B81D0D"/>
    <w:rsid w:val="00B85CE1"/>
    <w:rsid w:val="00B90ED6"/>
    <w:rsid w:val="00BA10E2"/>
    <w:rsid w:val="00BB145D"/>
    <w:rsid w:val="00BC4F4E"/>
    <w:rsid w:val="00BF205C"/>
    <w:rsid w:val="00C06FE5"/>
    <w:rsid w:val="00C077F5"/>
    <w:rsid w:val="00C54CDC"/>
    <w:rsid w:val="00C719F6"/>
    <w:rsid w:val="00C721A7"/>
    <w:rsid w:val="00C75798"/>
    <w:rsid w:val="00CA1A12"/>
    <w:rsid w:val="00CC4A0E"/>
    <w:rsid w:val="00CC4A2F"/>
    <w:rsid w:val="00CC71AE"/>
    <w:rsid w:val="00CD784A"/>
    <w:rsid w:val="00D06DAB"/>
    <w:rsid w:val="00D17BCF"/>
    <w:rsid w:val="00D21927"/>
    <w:rsid w:val="00D24972"/>
    <w:rsid w:val="00D40E02"/>
    <w:rsid w:val="00D63EBD"/>
    <w:rsid w:val="00D6613B"/>
    <w:rsid w:val="00D706D4"/>
    <w:rsid w:val="00DA61D4"/>
    <w:rsid w:val="00DC14F0"/>
    <w:rsid w:val="00DC4FBB"/>
    <w:rsid w:val="00DD719F"/>
    <w:rsid w:val="00DF63D6"/>
    <w:rsid w:val="00E1580B"/>
    <w:rsid w:val="00E42676"/>
    <w:rsid w:val="00E429AF"/>
    <w:rsid w:val="00E620B0"/>
    <w:rsid w:val="00E73DE7"/>
    <w:rsid w:val="00E87201"/>
    <w:rsid w:val="00EA04F5"/>
    <w:rsid w:val="00EB212F"/>
    <w:rsid w:val="00EB616D"/>
    <w:rsid w:val="00EC0A3D"/>
    <w:rsid w:val="00ED6AEB"/>
    <w:rsid w:val="00EE0C4C"/>
    <w:rsid w:val="00EF693C"/>
    <w:rsid w:val="00F118A2"/>
    <w:rsid w:val="00F1484A"/>
    <w:rsid w:val="00F60019"/>
    <w:rsid w:val="00F842C9"/>
    <w:rsid w:val="00FB4E3A"/>
    <w:rsid w:val="00FE39C4"/>
    <w:rsid w:val="00FE78D5"/>
    <w:rsid w:val="00FF119B"/>
    <w:rsid w:val="01352D88"/>
    <w:rsid w:val="018D74F6"/>
    <w:rsid w:val="019D396B"/>
    <w:rsid w:val="01EE790F"/>
    <w:rsid w:val="01FB4303"/>
    <w:rsid w:val="029A6DA6"/>
    <w:rsid w:val="02A24D16"/>
    <w:rsid w:val="02D40669"/>
    <w:rsid w:val="031E79E3"/>
    <w:rsid w:val="040B06AC"/>
    <w:rsid w:val="05273B2F"/>
    <w:rsid w:val="05285922"/>
    <w:rsid w:val="05997804"/>
    <w:rsid w:val="05A00D57"/>
    <w:rsid w:val="05A308D7"/>
    <w:rsid w:val="05E306DE"/>
    <w:rsid w:val="05EB0D87"/>
    <w:rsid w:val="05F102D4"/>
    <w:rsid w:val="062E5833"/>
    <w:rsid w:val="0678381F"/>
    <w:rsid w:val="067C4933"/>
    <w:rsid w:val="06883C4D"/>
    <w:rsid w:val="074326FC"/>
    <w:rsid w:val="0782391F"/>
    <w:rsid w:val="07C151DB"/>
    <w:rsid w:val="07E622AC"/>
    <w:rsid w:val="07F910B5"/>
    <w:rsid w:val="09252CE6"/>
    <w:rsid w:val="0977257F"/>
    <w:rsid w:val="09BB7AD3"/>
    <w:rsid w:val="0AC03D8E"/>
    <w:rsid w:val="0AF6557A"/>
    <w:rsid w:val="0B1409B2"/>
    <w:rsid w:val="0B4D0EA0"/>
    <w:rsid w:val="0BD01ED0"/>
    <w:rsid w:val="0BFD67BD"/>
    <w:rsid w:val="0C0A28D2"/>
    <w:rsid w:val="0C1D0C15"/>
    <w:rsid w:val="0C70587B"/>
    <w:rsid w:val="0CCE7FEB"/>
    <w:rsid w:val="0CD56627"/>
    <w:rsid w:val="0D684F78"/>
    <w:rsid w:val="0D817BF0"/>
    <w:rsid w:val="0DBE7DC3"/>
    <w:rsid w:val="0E346701"/>
    <w:rsid w:val="0E48779E"/>
    <w:rsid w:val="0E501E37"/>
    <w:rsid w:val="0E9D3AD3"/>
    <w:rsid w:val="0F360AC6"/>
    <w:rsid w:val="0F77190E"/>
    <w:rsid w:val="0FC25872"/>
    <w:rsid w:val="10496A2E"/>
    <w:rsid w:val="1051518E"/>
    <w:rsid w:val="105627ED"/>
    <w:rsid w:val="107F02F7"/>
    <w:rsid w:val="1088008B"/>
    <w:rsid w:val="10DA45BB"/>
    <w:rsid w:val="11910DDD"/>
    <w:rsid w:val="11C53016"/>
    <w:rsid w:val="11C82B35"/>
    <w:rsid w:val="11DA0DD7"/>
    <w:rsid w:val="12095EB4"/>
    <w:rsid w:val="124D2299"/>
    <w:rsid w:val="126C52C2"/>
    <w:rsid w:val="12B0720E"/>
    <w:rsid w:val="12EA38B7"/>
    <w:rsid w:val="12F64387"/>
    <w:rsid w:val="130A01B8"/>
    <w:rsid w:val="130B1437"/>
    <w:rsid w:val="134E1A4B"/>
    <w:rsid w:val="136B30A0"/>
    <w:rsid w:val="13716428"/>
    <w:rsid w:val="13884EDB"/>
    <w:rsid w:val="13DE6481"/>
    <w:rsid w:val="140B4740"/>
    <w:rsid w:val="14244216"/>
    <w:rsid w:val="144A2A26"/>
    <w:rsid w:val="147008EE"/>
    <w:rsid w:val="14991207"/>
    <w:rsid w:val="14B774C9"/>
    <w:rsid w:val="14DE27B6"/>
    <w:rsid w:val="156329B3"/>
    <w:rsid w:val="16381502"/>
    <w:rsid w:val="163836F0"/>
    <w:rsid w:val="16591503"/>
    <w:rsid w:val="170F26CC"/>
    <w:rsid w:val="172E432F"/>
    <w:rsid w:val="1766299D"/>
    <w:rsid w:val="177859E8"/>
    <w:rsid w:val="178A2C08"/>
    <w:rsid w:val="17A176BA"/>
    <w:rsid w:val="17EB47DB"/>
    <w:rsid w:val="181D40AF"/>
    <w:rsid w:val="185C4D93"/>
    <w:rsid w:val="18F45091"/>
    <w:rsid w:val="191D16C5"/>
    <w:rsid w:val="192B4F63"/>
    <w:rsid w:val="194376EE"/>
    <w:rsid w:val="197276CA"/>
    <w:rsid w:val="1974112B"/>
    <w:rsid w:val="19A11354"/>
    <w:rsid w:val="19B73B1D"/>
    <w:rsid w:val="19E45A52"/>
    <w:rsid w:val="19F74AD4"/>
    <w:rsid w:val="19FD4423"/>
    <w:rsid w:val="1A0369F3"/>
    <w:rsid w:val="1A3241EF"/>
    <w:rsid w:val="1A3277C2"/>
    <w:rsid w:val="1A3A6944"/>
    <w:rsid w:val="1A3D2C62"/>
    <w:rsid w:val="1A5D04FB"/>
    <w:rsid w:val="1AC34681"/>
    <w:rsid w:val="1AF404A5"/>
    <w:rsid w:val="1B5349C5"/>
    <w:rsid w:val="1B5A35CC"/>
    <w:rsid w:val="1B5D7B7C"/>
    <w:rsid w:val="1BC255A2"/>
    <w:rsid w:val="1BF6247D"/>
    <w:rsid w:val="1C134162"/>
    <w:rsid w:val="1C1D7DAE"/>
    <w:rsid w:val="1C935395"/>
    <w:rsid w:val="1C9518E6"/>
    <w:rsid w:val="1CFC7234"/>
    <w:rsid w:val="1D01022E"/>
    <w:rsid w:val="1DD80A55"/>
    <w:rsid w:val="1DE75B7E"/>
    <w:rsid w:val="1DEF208E"/>
    <w:rsid w:val="1E8A6866"/>
    <w:rsid w:val="1EF7131C"/>
    <w:rsid w:val="1F047F26"/>
    <w:rsid w:val="1F0D50DA"/>
    <w:rsid w:val="1F181BEF"/>
    <w:rsid w:val="1F285281"/>
    <w:rsid w:val="1F522A1B"/>
    <w:rsid w:val="1F6F2AC4"/>
    <w:rsid w:val="1F9E1E48"/>
    <w:rsid w:val="204A1489"/>
    <w:rsid w:val="20DC5731"/>
    <w:rsid w:val="20F0251B"/>
    <w:rsid w:val="21365FBD"/>
    <w:rsid w:val="215C5451"/>
    <w:rsid w:val="21E7545E"/>
    <w:rsid w:val="21EF0EBE"/>
    <w:rsid w:val="222B48D2"/>
    <w:rsid w:val="22B647EA"/>
    <w:rsid w:val="22C6316C"/>
    <w:rsid w:val="22D2053B"/>
    <w:rsid w:val="22FB2FEA"/>
    <w:rsid w:val="230F2EA5"/>
    <w:rsid w:val="2341447A"/>
    <w:rsid w:val="23640861"/>
    <w:rsid w:val="23E312F2"/>
    <w:rsid w:val="2451391E"/>
    <w:rsid w:val="24643E62"/>
    <w:rsid w:val="247E2870"/>
    <w:rsid w:val="24CB7993"/>
    <w:rsid w:val="24FC4A77"/>
    <w:rsid w:val="25965DBA"/>
    <w:rsid w:val="25DF5A2A"/>
    <w:rsid w:val="262B087B"/>
    <w:rsid w:val="266815CA"/>
    <w:rsid w:val="268C754E"/>
    <w:rsid w:val="268F04BA"/>
    <w:rsid w:val="26C81884"/>
    <w:rsid w:val="26DF5DE4"/>
    <w:rsid w:val="27026894"/>
    <w:rsid w:val="2721414E"/>
    <w:rsid w:val="273617E3"/>
    <w:rsid w:val="27C07E2C"/>
    <w:rsid w:val="27D9339B"/>
    <w:rsid w:val="27FE2C92"/>
    <w:rsid w:val="280B0E4A"/>
    <w:rsid w:val="2877254E"/>
    <w:rsid w:val="28C522B3"/>
    <w:rsid w:val="28F306ED"/>
    <w:rsid w:val="29FD5207"/>
    <w:rsid w:val="2A8F1960"/>
    <w:rsid w:val="2AEA5FBC"/>
    <w:rsid w:val="2B1235AC"/>
    <w:rsid w:val="2B525E96"/>
    <w:rsid w:val="2B70219B"/>
    <w:rsid w:val="2B8B0EF7"/>
    <w:rsid w:val="2BB752F0"/>
    <w:rsid w:val="2BDE0233"/>
    <w:rsid w:val="2C163A7C"/>
    <w:rsid w:val="2C536273"/>
    <w:rsid w:val="2C5E63F0"/>
    <w:rsid w:val="2DF463BD"/>
    <w:rsid w:val="2E821F66"/>
    <w:rsid w:val="2EA30CB4"/>
    <w:rsid w:val="2ED83427"/>
    <w:rsid w:val="2F9E2A8C"/>
    <w:rsid w:val="2FE61E1F"/>
    <w:rsid w:val="30091A4B"/>
    <w:rsid w:val="308161E6"/>
    <w:rsid w:val="30ED0058"/>
    <w:rsid w:val="31040519"/>
    <w:rsid w:val="312804B1"/>
    <w:rsid w:val="312F3B04"/>
    <w:rsid w:val="314F3B47"/>
    <w:rsid w:val="31AE3481"/>
    <w:rsid w:val="31BE50AE"/>
    <w:rsid w:val="31C71078"/>
    <w:rsid w:val="31E27482"/>
    <w:rsid w:val="32B302A8"/>
    <w:rsid w:val="32FF6081"/>
    <w:rsid w:val="33045171"/>
    <w:rsid w:val="33225B0A"/>
    <w:rsid w:val="332A7CD1"/>
    <w:rsid w:val="33574B65"/>
    <w:rsid w:val="337243D2"/>
    <w:rsid w:val="337B7A9C"/>
    <w:rsid w:val="337E0BFB"/>
    <w:rsid w:val="33C25D26"/>
    <w:rsid w:val="33E77ED1"/>
    <w:rsid w:val="34337E2D"/>
    <w:rsid w:val="346D1289"/>
    <w:rsid w:val="347F7F1B"/>
    <w:rsid w:val="34A91830"/>
    <w:rsid w:val="34D03059"/>
    <w:rsid w:val="350A5834"/>
    <w:rsid w:val="35163B35"/>
    <w:rsid w:val="351A6940"/>
    <w:rsid w:val="35CC6E5A"/>
    <w:rsid w:val="360F2218"/>
    <w:rsid w:val="368750B4"/>
    <w:rsid w:val="36CA0026"/>
    <w:rsid w:val="37B81B43"/>
    <w:rsid w:val="37E130DC"/>
    <w:rsid w:val="37EC6BAE"/>
    <w:rsid w:val="38175353"/>
    <w:rsid w:val="381F4804"/>
    <w:rsid w:val="38456C50"/>
    <w:rsid w:val="38570E5A"/>
    <w:rsid w:val="387E638D"/>
    <w:rsid w:val="38BE2861"/>
    <w:rsid w:val="3904084E"/>
    <w:rsid w:val="39422FEB"/>
    <w:rsid w:val="398621CD"/>
    <w:rsid w:val="398E4606"/>
    <w:rsid w:val="39C817D8"/>
    <w:rsid w:val="39E62087"/>
    <w:rsid w:val="3A1443ED"/>
    <w:rsid w:val="3A191DBA"/>
    <w:rsid w:val="3A6A7671"/>
    <w:rsid w:val="3A9509D3"/>
    <w:rsid w:val="3ACE13F7"/>
    <w:rsid w:val="3AD553B4"/>
    <w:rsid w:val="3AE00D31"/>
    <w:rsid w:val="3AE817A5"/>
    <w:rsid w:val="3AE87EC8"/>
    <w:rsid w:val="3B1863A3"/>
    <w:rsid w:val="3B2829F0"/>
    <w:rsid w:val="3B41352E"/>
    <w:rsid w:val="3B556994"/>
    <w:rsid w:val="3B8508F1"/>
    <w:rsid w:val="3BB67547"/>
    <w:rsid w:val="3BC93E45"/>
    <w:rsid w:val="3BD214BA"/>
    <w:rsid w:val="3BF45EDB"/>
    <w:rsid w:val="3BFF2B88"/>
    <w:rsid w:val="3C060BEA"/>
    <w:rsid w:val="3C406F98"/>
    <w:rsid w:val="3C727C95"/>
    <w:rsid w:val="3CB16296"/>
    <w:rsid w:val="3CBD3BA6"/>
    <w:rsid w:val="3CCC19F8"/>
    <w:rsid w:val="3D3F200E"/>
    <w:rsid w:val="3D5D29F0"/>
    <w:rsid w:val="3E097FB6"/>
    <w:rsid w:val="3E0F52C2"/>
    <w:rsid w:val="3E7341EE"/>
    <w:rsid w:val="3E811ABE"/>
    <w:rsid w:val="3EAE3A26"/>
    <w:rsid w:val="3F0B3C73"/>
    <w:rsid w:val="3F1C5B46"/>
    <w:rsid w:val="3F4702CB"/>
    <w:rsid w:val="3F572B3A"/>
    <w:rsid w:val="3FEB1405"/>
    <w:rsid w:val="404523D7"/>
    <w:rsid w:val="407F454B"/>
    <w:rsid w:val="41070994"/>
    <w:rsid w:val="4151381B"/>
    <w:rsid w:val="416253AA"/>
    <w:rsid w:val="418308F9"/>
    <w:rsid w:val="41C9687B"/>
    <w:rsid w:val="41DF78B9"/>
    <w:rsid w:val="42575F18"/>
    <w:rsid w:val="426849CF"/>
    <w:rsid w:val="42DC517F"/>
    <w:rsid w:val="432279FF"/>
    <w:rsid w:val="439E233D"/>
    <w:rsid w:val="43DD194D"/>
    <w:rsid w:val="43FA1118"/>
    <w:rsid w:val="443C4011"/>
    <w:rsid w:val="449D6DF5"/>
    <w:rsid w:val="45171947"/>
    <w:rsid w:val="456524E9"/>
    <w:rsid w:val="45783A32"/>
    <w:rsid w:val="45E041A5"/>
    <w:rsid w:val="4670521C"/>
    <w:rsid w:val="46925379"/>
    <w:rsid w:val="46934722"/>
    <w:rsid w:val="46DC1D07"/>
    <w:rsid w:val="4701266E"/>
    <w:rsid w:val="47403D6F"/>
    <w:rsid w:val="474A6C5C"/>
    <w:rsid w:val="47993DBF"/>
    <w:rsid w:val="47FF0777"/>
    <w:rsid w:val="480A0CF2"/>
    <w:rsid w:val="48467110"/>
    <w:rsid w:val="48524CC8"/>
    <w:rsid w:val="492A6ADF"/>
    <w:rsid w:val="497947B3"/>
    <w:rsid w:val="49904F17"/>
    <w:rsid w:val="4A2A06A8"/>
    <w:rsid w:val="4A4B5F7A"/>
    <w:rsid w:val="4B4A7A13"/>
    <w:rsid w:val="4B5A5C84"/>
    <w:rsid w:val="4B6570AE"/>
    <w:rsid w:val="4B87178E"/>
    <w:rsid w:val="4B910F84"/>
    <w:rsid w:val="4B931AB6"/>
    <w:rsid w:val="4BA37AB6"/>
    <w:rsid w:val="4BD16312"/>
    <w:rsid w:val="4C0C2F66"/>
    <w:rsid w:val="4C593F35"/>
    <w:rsid w:val="4C754CBB"/>
    <w:rsid w:val="4C8B5C81"/>
    <w:rsid w:val="4CD64C40"/>
    <w:rsid w:val="4CF51AC0"/>
    <w:rsid w:val="4D655390"/>
    <w:rsid w:val="4D7E594A"/>
    <w:rsid w:val="4DAE5A6A"/>
    <w:rsid w:val="4DC0328C"/>
    <w:rsid w:val="4DC777A9"/>
    <w:rsid w:val="4E061BBD"/>
    <w:rsid w:val="4E613549"/>
    <w:rsid w:val="4EDC30C6"/>
    <w:rsid w:val="4EF513DC"/>
    <w:rsid w:val="4F1F1765"/>
    <w:rsid w:val="4F245D0C"/>
    <w:rsid w:val="4F2A4964"/>
    <w:rsid w:val="4F7B7A0D"/>
    <w:rsid w:val="4FAB1548"/>
    <w:rsid w:val="4FCE605B"/>
    <w:rsid w:val="4FE93EE6"/>
    <w:rsid w:val="50180F50"/>
    <w:rsid w:val="509411C3"/>
    <w:rsid w:val="50A93AAF"/>
    <w:rsid w:val="51DE5B40"/>
    <w:rsid w:val="51E93B01"/>
    <w:rsid w:val="52042CAD"/>
    <w:rsid w:val="52123DEA"/>
    <w:rsid w:val="521958EF"/>
    <w:rsid w:val="52351A49"/>
    <w:rsid w:val="5235219B"/>
    <w:rsid w:val="524953B3"/>
    <w:rsid w:val="526B4969"/>
    <w:rsid w:val="5291326C"/>
    <w:rsid w:val="53097AFB"/>
    <w:rsid w:val="530C2612"/>
    <w:rsid w:val="534D1EAA"/>
    <w:rsid w:val="5375084F"/>
    <w:rsid w:val="54167504"/>
    <w:rsid w:val="544753AB"/>
    <w:rsid w:val="547E7CB3"/>
    <w:rsid w:val="553E0216"/>
    <w:rsid w:val="55401D6C"/>
    <w:rsid w:val="557460AC"/>
    <w:rsid w:val="564006EB"/>
    <w:rsid w:val="56F167C4"/>
    <w:rsid w:val="573A3CE8"/>
    <w:rsid w:val="57A31BA0"/>
    <w:rsid w:val="57B2174D"/>
    <w:rsid w:val="57E557DC"/>
    <w:rsid w:val="57E65FD9"/>
    <w:rsid w:val="57FB2F58"/>
    <w:rsid w:val="580B66C1"/>
    <w:rsid w:val="58142AB2"/>
    <w:rsid w:val="581F1499"/>
    <w:rsid w:val="582B03E3"/>
    <w:rsid w:val="58B349D4"/>
    <w:rsid w:val="59150479"/>
    <w:rsid w:val="59D2008F"/>
    <w:rsid w:val="5A0808A9"/>
    <w:rsid w:val="5A4C4BBA"/>
    <w:rsid w:val="5A6500A7"/>
    <w:rsid w:val="5A7B7C21"/>
    <w:rsid w:val="5AA50BFC"/>
    <w:rsid w:val="5AC04E1D"/>
    <w:rsid w:val="5B381FFB"/>
    <w:rsid w:val="5B415E56"/>
    <w:rsid w:val="5B4565AF"/>
    <w:rsid w:val="5B4D5079"/>
    <w:rsid w:val="5B5474CD"/>
    <w:rsid w:val="5B5A0EFA"/>
    <w:rsid w:val="5B5C7F30"/>
    <w:rsid w:val="5BAC2B9C"/>
    <w:rsid w:val="5BBB1A7E"/>
    <w:rsid w:val="5BD955EF"/>
    <w:rsid w:val="5C3A5BE3"/>
    <w:rsid w:val="5C5F6C9C"/>
    <w:rsid w:val="5C640F4C"/>
    <w:rsid w:val="5CD62442"/>
    <w:rsid w:val="5D6A6A2F"/>
    <w:rsid w:val="5DD371D7"/>
    <w:rsid w:val="5E1321E2"/>
    <w:rsid w:val="5E2558D5"/>
    <w:rsid w:val="5E67497D"/>
    <w:rsid w:val="5F0C05BA"/>
    <w:rsid w:val="5F134F8C"/>
    <w:rsid w:val="5F1538AF"/>
    <w:rsid w:val="5F1B3FDB"/>
    <w:rsid w:val="5F9A63EF"/>
    <w:rsid w:val="5FBE3EF8"/>
    <w:rsid w:val="5FDF20D3"/>
    <w:rsid w:val="5FFA4383"/>
    <w:rsid w:val="6040505B"/>
    <w:rsid w:val="60536F0F"/>
    <w:rsid w:val="618F2B96"/>
    <w:rsid w:val="61C07A89"/>
    <w:rsid w:val="61E50F93"/>
    <w:rsid w:val="62052311"/>
    <w:rsid w:val="62120DDA"/>
    <w:rsid w:val="62F54AC3"/>
    <w:rsid w:val="63123039"/>
    <w:rsid w:val="633C4857"/>
    <w:rsid w:val="644A6977"/>
    <w:rsid w:val="64A95EB5"/>
    <w:rsid w:val="64AA1A81"/>
    <w:rsid w:val="659731C7"/>
    <w:rsid w:val="65A30609"/>
    <w:rsid w:val="65B928EE"/>
    <w:rsid w:val="65CF3B3F"/>
    <w:rsid w:val="6650469F"/>
    <w:rsid w:val="66596775"/>
    <w:rsid w:val="66FC5ACB"/>
    <w:rsid w:val="66FD482F"/>
    <w:rsid w:val="67216356"/>
    <w:rsid w:val="67B008BA"/>
    <w:rsid w:val="684F39F7"/>
    <w:rsid w:val="68532C71"/>
    <w:rsid w:val="68663B25"/>
    <w:rsid w:val="687A2591"/>
    <w:rsid w:val="68974973"/>
    <w:rsid w:val="68975225"/>
    <w:rsid w:val="68F27485"/>
    <w:rsid w:val="68F77267"/>
    <w:rsid w:val="696F0CC6"/>
    <w:rsid w:val="699F32FB"/>
    <w:rsid w:val="69D11F9E"/>
    <w:rsid w:val="6A2E381A"/>
    <w:rsid w:val="6A5A59C1"/>
    <w:rsid w:val="6A927BE2"/>
    <w:rsid w:val="6B56139A"/>
    <w:rsid w:val="6B6815C9"/>
    <w:rsid w:val="6B7B029F"/>
    <w:rsid w:val="6B94610F"/>
    <w:rsid w:val="6BAE5712"/>
    <w:rsid w:val="6BC5743E"/>
    <w:rsid w:val="6C8C1FE7"/>
    <w:rsid w:val="6CC50893"/>
    <w:rsid w:val="6D22104B"/>
    <w:rsid w:val="6D9A6402"/>
    <w:rsid w:val="6DA772B2"/>
    <w:rsid w:val="6DA92623"/>
    <w:rsid w:val="6DE02D27"/>
    <w:rsid w:val="6DEE12A2"/>
    <w:rsid w:val="6E214C4D"/>
    <w:rsid w:val="6E555CD3"/>
    <w:rsid w:val="6E5A27C4"/>
    <w:rsid w:val="6E877277"/>
    <w:rsid w:val="6E9113FC"/>
    <w:rsid w:val="6E9346E4"/>
    <w:rsid w:val="6ED24391"/>
    <w:rsid w:val="6EDD75FD"/>
    <w:rsid w:val="6FA627EE"/>
    <w:rsid w:val="6FAD65C7"/>
    <w:rsid w:val="701A7BDF"/>
    <w:rsid w:val="70540478"/>
    <w:rsid w:val="709622C7"/>
    <w:rsid w:val="70980042"/>
    <w:rsid w:val="712C0446"/>
    <w:rsid w:val="71326AFF"/>
    <w:rsid w:val="713C1379"/>
    <w:rsid w:val="714A0694"/>
    <w:rsid w:val="714F10F0"/>
    <w:rsid w:val="718945ED"/>
    <w:rsid w:val="718B7314"/>
    <w:rsid w:val="71AE6CB9"/>
    <w:rsid w:val="71CB6255"/>
    <w:rsid w:val="723F0C63"/>
    <w:rsid w:val="72402A75"/>
    <w:rsid w:val="72792DCF"/>
    <w:rsid w:val="7289148A"/>
    <w:rsid w:val="729B5970"/>
    <w:rsid w:val="72B80F82"/>
    <w:rsid w:val="72E01B5C"/>
    <w:rsid w:val="72F96AB5"/>
    <w:rsid w:val="73010825"/>
    <w:rsid w:val="737414FC"/>
    <w:rsid w:val="7376732E"/>
    <w:rsid w:val="739F020D"/>
    <w:rsid w:val="742C6795"/>
    <w:rsid w:val="744333C1"/>
    <w:rsid w:val="747F182B"/>
    <w:rsid w:val="74854B5B"/>
    <w:rsid w:val="74BE4311"/>
    <w:rsid w:val="74C30865"/>
    <w:rsid w:val="74CA5788"/>
    <w:rsid w:val="74EB0B0C"/>
    <w:rsid w:val="750C1E9B"/>
    <w:rsid w:val="75877E4A"/>
    <w:rsid w:val="75FF1650"/>
    <w:rsid w:val="76006871"/>
    <w:rsid w:val="764203CC"/>
    <w:rsid w:val="76935512"/>
    <w:rsid w:val="76993058"/>
    <w:rsid w:val="76AB3FA0"/>
    <w:rsid w:val="76FD64B3"/>
    <w:rsid w:val="771A6E63"/>
    <w:rsid w:val="77291153"/>
    <w:rsid w:val="77787B5D"/>
    <w:rsid w:val="77A04BE7"/>
    <w:rsid w:val="77CD2A84"/>
    <w:rsid w:val="77F33508"/>
    <w:rsid w:val="77F3512A"/>
    <w:rsid w:val="78B177F8"/>
    <w:rsid w:val="78D10E52"/>
    <w:rsid w:val="78FF2D14"/>
    <w:rsid w:val="795E533D"/>
    <w:rsid w:val="79650901"/>
    <w:rsid w:val="7A014AFF"/>
    <w:rsid w:val="7A0D70D3"/>
    <w:rsid w:val="7A2E1CD5"/>
    <w:rsid w:val="7B1F7FE7"/>
    <w:rsid w:val="7B82230F"/>
    <w:rsid w:val="7BAA4CDE"/>
    <w:rsid w:val="7BCE74E8"/>
    <w:rsid w:val="7BD54003"/>
    <w:rsid w:val="7BD81459"/>
    <w:rsid w:val="7CCC7F6A"/>
    <w:rsid w:val="7D44387A"/>
    <w:rsid w:val="7D7C41BD"/>
    <w:rsid w:val="7D892DBA"/>
    <w:rsid w:val="7DA96855"/>
    <w:rsid w:val="7DEBFBF0"/>
    <w:rsid w:val="7DF17595"/>
    <w:rsid w:val="7E2169A1"/>
    <w:rsid w:val="7E7A73FE"/>
    <w:rsid w:val="7E887414"/>
    <w:rsid w:val="7F086C37"/>
    <w:rsid w:val="7F0B0FF4"/>
    <w:rsid w:val="7FA372C5"/>
    <w:rsid w:val="7FAC3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076F6CAF-E5C4-40EE-9892-FDA8654BA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3">
    <w:name w:val="heading 3"/>
    <w:basedOn w:val="a"/>
    <w:next w:val="a"/>
    <w:link w:val="30"/>
    <w:qFormat/>
    <w:pPr>
      <w:keepNext/>
      <w:keepLines/>
      <w:spacing w:before="260" w:after="260" w:line="413" w:lineRule="auto"/>
      <w:outlineLvl w:val="2"/>
    </w:pPr>
    <w:rPr>
      <w:b/>
      <w:bCs/>
      <w:sz w:val="32"/>
      <w:szCs w:val="32"/>
    </w:rPr>
  </w:style>
  <w:style w:type="paragraph" w:styleId="4">
    <w:name w:val="heading 4"/>
    <w:basedOn w:val="a"/>
    <w:next w:val="a"/>
    <w:semiHidden/>
    <w:unhideWhenUsed/>
    <w:qFormat/>
    <w:pPr>
      <w:spacing w:beforeAutospacing="1" w:afterAutospacing="1"/>
      <w:jc w:val="left"/>
      <w:outlineLvl w:val="3"/>
    </w:pPr>
    <w:rPr>
      <w:rFonts w:ascii="宋体" w:hAnsi="宋体" w:hint="eastAsia"/>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qFormat/>
    <w:pPr>
      <w:jc w:val="left"/>
    </w:pPr>
    <w:rPr>
      <w:szCs w:val="21"/>
      <w:lang w:val="zh-CN"/>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qFormat/>
    <w:pPr>
      <w:tabs>
        <w:tab w:val="center" w:pos="4153"/>
        <w:tab w:val="right" w:pos="8306"/>
      </w:tabs>
      <w:snapToGrid w:val="0"/>
      <w:jc w:val="left"/>
    </w:pPr>
    <w:rPr>
      <w:rFonts w:ascii="Calibri" w:hAnsi="Calibri"/>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rFonts w:ascii="Calibri" w:hAnsi="Calibri"/>
      <w:sz w:val="18"/>
      <w:szCs w:val="18"/>
    </w:rPr>
  </w:style>
  <w:style w:type="paragraph" w:styleId="ab">
    <w:name w:val="Normal (Web)"/>
    <w:basedOn w:val="a"/>
    <w:qFormat/>
    <w:pPr>
      <w:widowControl/>
      <w:spacing w:before="100" w:beforeAutospacing="1" w:after="100" w:afterAutospacing="1"/>
      <w:jc w:val="left"/>
    </w:pPr>
    <w:rPr>
      <w:rFonts w:ascii="宋体" w:hAnsi="宋体"/>
      <w:kern w:val="0"/>
      <w:sz w:val="24"/>
    </w:rPr>
  </w:style>
  <w:style w:type="paragraph" w:styleId="ac">
    <w:name w:val="annotation subject"/>
    <w:basedOn w:val="a3"/>
    <w:next w:val="a3"/>
    <w:link w:val="ad"/>
    <w:uiPriority w:val="99"/>
    <w:semiHidden/>
    <w:unhideWhenUsed/>
    <w:qFormat/>
    <w:rPr>
      <w:b/>
      <w:bCs/>
      <w:szCs w:val="24"/>
      <w:lang w:val="en-US"/>
    </w:rPr>
  </w:style>
  <w:style w:type="table" w:styleId="ae">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Strong"/>
    <w:basedOn w:val="a0"/>
    <w:qFormat/>
    <w:rPr>
      <w:b/>
    </w:rPr>
  </w:style>
  <w:style w:type="character" w:styleId="af0">
    <w:name w:val="Hyperlink"/>
    <w:basedOn w:val="a0"/>
    <w:uiPriority w:val="99"/>
    <w:unhideWhenUsed/>
    <w:qFormat/>
    <w:rPr>
      <w:color w:val="0000FF" w:themeColor="hyperlink"/>
      <w:u w:val="single"/>
    </w:rPr>
  </w:style>
  <w:style w:type="character" w:styleId="af1">
    <w:name w:val="annotation reference"/>
    <w:uiPriority w:val="99"/>
    <w:unhideWhenUsed/>
    <w:qFormat/>
    <w:rPr>
      <w:sz w:val="21"/>
      <w:szCs w:val="21"/>
    </w:rPr>
  </w:style>
  <w:style w:type="character" w:customStyle="1" w:styleId="30">
    <w:name w:val="标题 3 字符"/>
    <w:basedOn w:val="a0"/>
    <w:link w:val="3"/>
    <w:qFormat/>
    <w:rPr>
      <w:rFonts w:ascii="Times New Roman" w:eastAsia="宋体" w:hAnsi="Times New Roman" w:cs="Times New Roman"/>
      <w:b/>
      <w:bCs/>
      <w:sz w:val="32"/>
      <w:szCs w:val="32"/>
    </w:rPr>
  </w:style>
  <w:style w:type="character" w:customStyle="1" w:styleId="Char">
    <w:name w:val="页眉 Char"/>
    <w:basedOn w:val="a0"/>
    <w:uiPriority w:val="99"/>
    <w:qFormat/>
    <w:rPr>
      <w:sz w:val="18"/>
      <w:szCs w:val="18"/>
    </w:rPr>
  </w:style>
  <w:style w:type="character" w:customStyle="1" w:styleId="Char0">
    <w:name w:val="页脚 Char"/>
    <w:basedOn w:val="a0"/>
    <w:uiPriority w:val="99"/>
    <w:qFormat/>
    <w:rPr>
      <w:sz w:val="18"/>
      <w:szCs w:val="18"/>
    </w:rPr>
  </w:style>
  <w:style w:type="character" w:customStyle="1" w:styleId="aa">
    <w:name w:val="页眉 字符"/>
    <w:basedOn w:val="a0"/>
    <w:link w:val="a9"/>
    <w:uiPriority w:val="99"/>
    <w:semiHidden/>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paragraph" w:customStyle="1" w:styleId="10">
    <w:name w:val="列出段落1"/>
    <w:basedOn w:val="a"/>
    <w:qFormat/>
    <w:pPr>
      <w:ind w:firstLineChars="200" w:firstLine="420"/>
    </w:pPr>
  </w:style>
  <w:style w:type="character" w:customStyle="1" w:styleId="a4">
    <w:name w:val="批注文字 字符"/>
    <w:basedOn w:val="a0"/>
    <w:link w:val="a3"/>
    <w:uiPriority w:val="99"/>
    <w:semiHidden/>
    <w:qFormat/>
    <w:rPr>
      <w:rFonts w:ascii="Times New Roman" w:eastAsia="宋体" w:hAnsi="Times New Roman" w:cs="Times New Roman"/>
      <w:szCs w:val="21"/>
      <w:lang w:val="zh-CN"/>
    </w:rPr>
  </w:style>
  <w:style w:type="paragraph" w:styleId="af2">
    <w:name w:val="List Paragraph"/>
    <w:basedOn w:val="a"/>
    <w:uiPriority w:val="99"/>
    <w:qFormat/>
    <w:pPr>
      <w:ind w:firstLineChars="200" w:firstLine="420"/>
    </w:pPr>
  </w:style>
  <w:style w:type="paragraph" w:customStyle="1" w:styleId="ListParagraph1">
    <w:name w:val="List Paragraph1"/>
    <w:basedOn w:val="a"/>
    <w:uiPriority w:val="99"/>
    <w:qFormat/>
    <w:pPr>
      <w:ind w:firstLineChars="200" w:firstLine="420"/>
    </w:pPr>
    <w:rPr>
      <w:sz w:val="22"/>
      <w:szCs w:val="22"/>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character" w:customStyle="1" w:styleId="a6">
    <w:name w:val="批注框文本 字符"/>
    <w:basedOn w:val="a0"/>
    <w:link w:val="a5"/>
    <w:uiPriority w:val="99"/>
    <w:semiHidden/>
    <w:qFormat/>
    <w:rPr>
      <w:rFonts w:ascii="Times New Roman" w:hAnsi="Times New Roman"/>
      <w:kern w:val="2"/>
      <w:sz w:val="18"/>
      <w:szCs w:val="18"/>
    </w:rPr>
  </w:style>
  <w:style w:type="character" w:customStyle="1" w:styleId="ad">
    <w:name w:val="批注主题 字符"/>
    <w:basedOn w:val="a4"/>
    <w:link w:val="ac"/>
    <w:uiPriority w:val="99"/>
    <w:semiHidden/>
    <w:qFormat/>
    <w:rPr>
      <w:rFonts w:ascii="Times New Roman" w:eastAsia="宋体" w:hAnsi="Times New Roman" w:cs="Times New Roman"/>
      <w:b/>
      <w:bCs/>
      <w:kern w:val="2"/>
      <w:sz w:val="21"/>
      <w:szCs w:val="24"/>
      <w:lang w:val="zh-CN"/>
    </w:rPr>
  </w:style>
  <w:style w:type="paragraph" w:customStyle="1" w:styleId="Heading3">
    <w:name w:val="Heading3"/>
    <w:basedOn w:val="a"/>
    <w:next w:val="a"/>
    <w:qFormat/>
    <w:pPr>
      <w:keepNext/>
      <w:keepLines/>
      <w:spacing w:before="260" w:after="260" w:line="413" w:lineRule="auto"/>
      <w:textAlignment w:val="baseline"/>
    </w:pPr>
    <w:rPr>
      <w:rFonts w:ascii="Calibri" w:hAnsi="Calibri"/>
      <w:b/>
      <w:bCs/>
      <w:kern w:val="0"/>
      <w:sz w:val="32"/>
      <w:szCs w:val="32"/>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Style13">
    <w:name w:val="_Style 13"/>
    <w:qFormat/>
    <w:pPr>
      <w:spacing w:before="120" w:after="120" w:line="288" w:lineRule="auto"/>
    </w:pPr>
    <w:rPr>
      <w:rFonts w:ascii="Arial" w:eastAsia="等线"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BE2A70-9076-45B9-B24E-949D58054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1488</Words>
  <Characters>8482</Characters>
  <Application>Microsoft Office Word</Application>
  <DocSecurity>0</DocSecurity>
  <Lines>70</Lines>
  <Paragraphs>19</Paragraphs>
  <ScaleCrop>false</ScaleCrop>
  <Company>HP</Company>
  <LinksUpToDate>false</LinksUpToDate>
  <CharactersWithSpaces>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14</cp:revision>
  <cp:lastPrinted>2017-06-18T02:45:00Z</cp:lastPrinted>
  <dcterms:created xsi:type="dcterms:W3CDTF">2021-04-20T08:38:00Z</dcterms:created>
  <dcterms:modified xsi:type="dcterms:W3CDTF">2026-06-16T08:02:00Z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4747C3BF4E964F8DABA09E630E5A9381</vt:lpwstr>
  </property>
  <property fmtid="{D5CDD505-2E9C-101B-9397-08002B2CF9AE}" pid="4" name="KSOTemplateDocerSaveRecord">
    <vt:lpwstr>eyJoZGlkIjoiNjU4NzI4MThmNjNiNTE3NzE5NjYwNzQ0YzU5NjA4ZGYifQ==</vt:lpwstr>
  </property>
</Properties>
</file>