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D0DC3">
      <w:pPr>
        <w:adjustRightInd w:val="0"/>
        <w:snapToGrid w:val="0"/>
        <w:spacing w:before="100" w:beforeAutospacing="1" w:after="100" w:afterAutospacing="1"/>
        <w:jc w:val="center"/>
        <w:rPr>
          <w:rFonts w:ascii="黑体" w:hAnsi="黑体" w:eastAsia="黑体"/>
          <w:b/>
          <w:color w:val="000000"/>
          <w:sz w:val="36"/>
          <w:szCs w:val="36"/>
        </w:rPr>
      </w:pPr>
      <w:r>
        <w:rPr>
          <w:rFonts w:hint="eastAsia" w:ascii="黑体" w:hAnsi="宋体" w:eastAsia="黑体"/>
          <w:b/>
          <w:color w:val="000000"/>
          <w:sz w:val="36"/>
          <w:szCs w:val="36"/>
        </w:rPr>
        <w:t>20</w:t>
      </w:r>
      <w:r>
        <w:rPr>
          <w:rFonts w:ascii="黑体" w:hAnsi="宋体" w:eastAsia="黑体"/>
          <w:b/>
          <w:color w:val="000000"/>
          <w:sz w:val="36"/>
          <w:szCs w:val="36"/>
        </w:rPr>
        <w:t>2</w:t>
      </w:r>
      <w:r>
        <w:rPr>
          <w:rFonts w:hint="eastAsia" w:ascii="黑体" w:hAnsi="宋体" w:eastAsia="黑体"/>
          <w:b/>
          <w:color w:val="000000"/>
          <w:sz w:val="36"/>
          <w:szCs w:val="36"/>
          <w:lang w:val="en-US" w:eastAsia="zh-CN"/>
        </w:rPr>
        <w:t>6</w:t>
      </w:r>
      <w:r>
        <w:rPr>
          <w:rFonts w:hint="eastAsia" w:ascii="黑体" w:hAnsi="宋体" w:eastAsia="黑体"/>
          <w:b/>
          <w:color w:val="000000"/>
          <w:sz w:val="36"/>
          <w:szCs w:val="36"/>
        </w:rPr>
        <w:t>年唐山市中等职业学校</w:t>
      </w:r>
      <w:r>
        <w:rPr>
          <w:rFonts w:hint="eastAsia" w:ascii="黑体" w:hAnsi="黑体" w:eastAsia="黑体"/>
          <w:b/>
          <w:color w:val="000000"/>
          <w:sz w:val="36"/>
          <w:szCs w:val="36"/>
        </w:rPr>
        <w:t>技能竞赛</w:t>
      </w:r>
    </w:p>
    <w:p w14:paraId="0EE22B9E">
      <w:pPr>
        <w:adjustRightInd w:val="0"/>
        <w:snapToGrid w:val="0"/>
        <w:spacing w:before="100" w:beforeAutospacing="1" w:after="100" w:afterAutospacing="1"/>
        <w:jc w:val="center"/>
        <w:rPr>
          <w:rFonts w:ascii="黑体" w:hAnsi="黑体" w:eastAsia="黑体"/>
          <w:b/>
          <w:color w:val="000000"/>
          <w:sz w:val="36"/>
          <w:szCs w:val="32"/>
        </w:rPr>
      </w:pPr>
      <w:r>
        <w:rPr>
          <w:rFonts w:hint="eastAsia" w:ascii="黑体" w:hAnsi="黑体" w:eastAsia="黑体"/>
          <w:b/>
          <w:color w:val="000000"/>
          <w:sz w:val="36"/>
          <w:szCs w:val="32"/>
        </w:rPr>
        <w:t>“汽车</w:t>
      </w:r>
      <w:r>
        <w:rPr>
          <w:rFonts w:hint="eastAsia" w:ascii="黑体" w:hAnsi="黑体" w:eastAsia="黑体"/>
          <w:b/>
          <w:color w:val="000000"/>
          <w:sz w:val="36"/>
          <w:szCs w:val="32"/>
          <w:lang w:val="en-US" w:eastAsia="zh-CN"/>
        </w:rPr>
        <w:t>检测</w:t>
      </w:r>
      <w:bookmarkStart w:id="0" w:name="_GoBack"/>
      <w:bookmarkEnd w:id="0"/>
      <w:r>
        <w:rPr>
          <w:rFonts w:hint="eastAsia" w:ascii="黑体" w:hAnsi="黑体" w:eastAsia="黑体"/>
          <w:b/>
          <w:color w:val="000000"/>
          <w:sz w:val="36"/>
          <w:szCs w:val="32"/>
        </w:rPr>
        <w:t>”赛项技术方案</w:t>
      </w:r>
    </w:p>
    <w:p w14:paraId="4D56BE47">
      <w:pPr>
        <w:adjustRightInd w:val="0"/>
        <w:snapToGrid w:val="0"/>
        <w:spacing w:before="156" w:beforeLines="50" w:after="156" w:afterLines="50" w:line="480" w:lineRule="exact"/>
        <w:jc w:val="left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一、比赛内容</w:t>
      </w:r>
    </w:p>
    <w:p w14:paraId="30682120">
      <w:pPr>
        <w:adjustRightInd w:val="0"/>
        <w:snapToGrid w:val="0"/>
        <w:spacing w:line="480" w:lineRule="exact"/>
        <w:ind w:firstLine="482" w:firstLineChars="200"/>
        <w:jc w:val="left"/>
        <w:rPr>
          <w:rFonts w:ascii="宋体" w:hAnsi="宋体"/>
          <w:b/>
          <w:bCs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24"/>
          <w:lang w:val="en-US" w:eastAsia="zh-CN"/>
        </w:rPr>
        <w:t>教师</w:t>
      </w:r>
      <w:r>
        <w:rPr>
          <w:rFonts w:hint="eastAsia" w:ascii="宋体" w:hAnsi="宋体"/>
          <w:b/>
          <w:bCs/>
          <w:color w:val="000000"/>
          <w:sz w:val="24"/>
        </w:rPr>
        <w:t>赛项：</w:t>
      </w:r>
    </w:p>
    <w:p w14:paraId="247C42FB">
      <w:pPr>
        <w:adjustRightInd w:val="0"/>
        <w:snapToGrid w:val="0"/>
        <w:spacing w:line="48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EA211汽油发动机故障诊断与排除作业。</w:t>
      </w:r>
      <w:r>
        <w:rPr>
          <w:rFonts w:hint="eastAsia" w:ascii="宋体" w:hAnsi="宋体"/>
          <w:color w:val="000000"/>
          <w:sz w:val="24"/>
          <w:lang w:val="en-US" w:eastAsia="zh-CN"/>
        </w:rPr>
        <w:t>选手单独完成作业。</w:t>
      </w:r>
      <w:r>
        <w:rPr>
          <w:rFonts w:hint="eastAsia" w:ascii="宋体" w:hAnsi="宋体"/>
          <w:color w:val="000000"/>
          <w:sz w:val="24"/>
        </w:rPr>
        <w:t>作业时间为</w:t>
      </w:r>
      <w:r>
        <w:rPr>
          <w:rFonts w:hint="eastAsia" w:ascii="宋体" w:hAnsi="宋体"/>
          <w:color w:val="000000"/>
          <w:sz w:val="24"/>
          <w:lang w:val="en-US" w:eastAsia="zh-CN"/>
        </w:rPr>
        <w:t>6</w:t>
      </w:r>
      <w:r>
        <w:rPr>
          <w:rFonts w:hint="eastAsia" w:ascii="宋体" w:hAnsi="宋体"/>
          <w:color w:val="000000"/>
          <w:sz w:val="24"/>
        </w:rPr>
        <w:t>0分钟。</w:t>
      </w:r>
    </w:p>
    <w:p w14:paraId="1DDD298D">
      <w:pPr>
        <w:adjustRightInd w:val="0"/>
        <w:snapToGrid w:val="0"/>
        <w:spacing w:line="480" w:lineRule="exact"/>
        <w:ind w:firstLine="480" w:firstLineChars="20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选手按抽签分组顺序进行比赛。</w:t>
      </w:r>
    </w:p>
    <w:p w14:paraId="7882F02D">
      <w:pPr>
        <w:adjustRightInd w:val="0"/>
        <w:snapToGrid w:val="0"/>
        <w:spacing w:before="156" w:beforeLines="50" w:after="156" w:afterLines="50" w:line="480" w:lineRule="exact"/>
        <w:jc w:val="left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二、名次排列规则</w:t>
      </w:r>
    </w:p>
    <w:p w14:paraId="572ACFD5">
      <w:pPr>
        <w:adjustRightInd w:val="0"/>
        <w:snapToGrid w:val="0"/>
        <w:spacing w:line="480" w:lineRule="exact"/>
        <w:ind w:firstLine="480" w:firstLineChars="20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按成绩由高到低排序，成绩相同则以实操项目用时短的名次在前。</w:t>
      </w:r>
    </w:p>
    <w:p w14:paraId="712A967B">
      <w:pPr>
        <w:pStyle w:val="4"/>
        <w:numPr>
          <w:ilvl w:val="0"/>
          <w:numId w:val="0"/>
        </w:numPr>
        <w:spacing w:before="156" w:beforeLines="50" w:after="156" w:afterLines="50" w:line="480" w:lineRule="exac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val="en-US" w:eastAsia="zh-CN"/>
        </w:rPr>
        <w:t>三、</w:t>
      </w:r>
      <w:r>
        <w:rPr>
          <w:rFonts w:hint="eastAsia" w:ascii="宋体" w:hAnsi="宋体"/>
          <w:b/>
          <w:sz w:val="24"/>
        </w:rPr>
        <w:t>比赛作业工件</w:t>
      </w:r>
    </w:p>
    <w:p w14:paraId="5EA40A71">
      <w:pPr>
        <w:adjustRightInd w:val="0"/>
        <w:snapToGrid w:val="0"/>
        <w:spacing w:line="480" w:lineRule="exact"/>
        <w:ind w:firstLine="480" w:firstLineChars="200"/>
        <w:jc w:val="left"/>
        <w:rPr>
          <w:rFonts w:hint="eastAsia" w:ascii="宋体" w:hAnsi="宋体" w:eastAsia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</w:rPr>
        <w:t>汽车发动机故障诊断为EA211汽油发动机实训教学台架</w:t>
      </w:r>
      <w:r>
        <w:rPr>
          <w:rFonts w:hint="eastAsia" w:ascii="宋体" w:hAnsi="宋体"/>
          <w:color w:val="000000"/>
          <w:sz w:val="24"/>
          <w:lang w:eastAsia="zh-CN"/>
        </w:rPr>
        <w:t>。</w:t>
      </w:r>
    </w:p>
    <w:p w14:paraId="4663028B">
      <w:pPr>
        <w:spacing w:before="156" w:beforeLines="50" w:after="156" w:afterLines="50" w:line="480" w:lineRule="exac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四、比赛考核要求</w:t>
      </w:r>
    </w:p>
    <w:p w14:paraId="29EF87E6">
      <w:pPr>
        <w:adjustRightInd w:val="0"/>
        <w:snapToGrid w:val="0"/>
        <w:spacing w:line="480" w:lineRule="exact"/>
        <w:ind w:firstLine="482" w:firstLineChars="200"/>
        <w:jc w:val="lef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教师</w:t>
      </w:r>
      <w:r>
        <w:rPr>
          <w:rFonts w:hint="eastAsia" w:ascii="宋体" w:hAnsi="宋体"/>
          <w:b/>
          <w:bCs/>
          <w:sz w:val="24"/>
        </w:rPr>
        <w:t>赛项：</w:t>
      </w: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EA211汽油发动机故障诊断与排除作业</w:t>
      </w:r>
    </w:p>
    <w:p w14:paraId="4FE4B3C9">
      <w:pPr>
        <w:adjustRightInd w:val="0"/>
        <w:snapToGrid w:val="0"/>
        <w:spacing w:line="480" w:lineRule="exact"/>
        <w:ind w:firstLine="480" w:firstLineChars="200"/>
        <w:jc w:val="left"/>
        <w:rPr>
          <w:rFonts w:hint="eastAsia" w:ascii="宋体" w:hAnsi="宋体" w:eastAsia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</w:rPr>
        <w:t>1．作业要求</w:t>
      </w:r>
      <w:r>
        <w:rPr>
          <w:rFonts w:hint="eastAsia" w:ascii="宋体" w:hAnsi="宋体"/>
          <w:color w:val="000000"/>
          <w:sz w:val="24"/>
          <w:lang w:eastAsia="zh-CN"/>
        </w:rPr>
        <w:t>：</w:t>
      </w:r>
    </w:p>
    <w:p w14:paraId="0B4F21B4">
      <w:pPr>
        <w:adjustRightInd w:val="0"/>
        <w:snapToGrid w:val="0"/>
        <w:spacing w:line="480" w:lineRule="exact"/>
        <w:ind w:firstLine="480" w:firstLineChars="20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在</w:t>
      </w:r>
      <w:r>
        <w:rPr>
          <w:rFonts w:hint="eastAsia" w:ascii="宋体" w:hAnsi="宋体"/>
          <w:color w:val="000000"/>
          <w:sz w:val="24"/>
          <w:lang w:val="en-US" w:eastAsia="zh-CN"/>
        </w:rPr>
        <w:t>6</w:t>
      </w:r>
      <w:r>
        <w:rPr>
          <w:rFonts w:hint="eastAsia" w:ascii="宋体" w:hAnsi="宋体"/>
          <w:color w:val="000000"/>
          <w:sz w:val="24"/>
        </w:rPr>
        <w:t>0分钟内，按照任务书的要求完成比赛范围的赛题：发动机基本检测，对发动机燃料供给系统、点火系统、发动机电控系统传感器执行器、机械部分故障进行检查及排除等任务。比赛内容及考核点参考相关国家标准、行业标准和车辆维修手册。比赛过程中，选手记录相关数据和结果，并填写作业表。</w:t>
      </w:r>
    </w:p>
    <w:p w14:paraId="5EF00046">
      <w:pPr>
        <w:adjustRightInd w:val="0"/>
        <w:snapToGrid w:val="0"/>
        <w:spacing w:line="480" w:lineRule="exact"/>
        <w:ind w:firstLine="480" w:firstLineChars="200"/>
        <w:jc w:val="left"/>
        <w:rPr>
          <w:rFonts w:hint="eastAsia" w:ascii="宋体" w:hAnsi="宋体" w:eastAsia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</w:rPr>
        <w:t>2. 故障范围</w:t>
      </w:r>
      <w:r>
        <w:rPr>
          <w:rFonts w:hint="eastAsia" w:ascii="宋体" w:hAnsi="宋体"/>
          <w:color w:val="000000"/>
          <w:sz w:val="24"/>
          <w:lang w:eastAsia="zh-CN"/>
        </w:rPr>
        <w:t>：</w:t>
      </w:r>
    </w:p>
    <w:p w14:paraId="48F60210">
      <w:pPr>
        <w:adjustRightInd w:val="0"/>
        <w:snapToGrid w:val="0"/>
        <w:spacing w:line="480" w:lineRule="exact"/>
        <w:ind w:firstLine="480" w:firstLineChars="20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EA211发动机燃料供给系统、点火系统、</w:t>
      </w:r>
      <w:r>
        <w:rPr>
          <w:rFonts w:hint="eastAsia" w:ascii="宋体" w:hAnsi="宋体"/>
          <w:color w:val="000000"/>
          <w:sz w:val="24"/>
          <w:lang w:val="en-US" w:eastAsia="zh-CN"/>
        </w:rPr>
        <w:t>起动系统、</w:t>
      </w:r>
      <w:r>
        <w:rPr>
          <w:rFonts w:hint="eastAsia" w:ascii="宋体" w:hAnsi="宋体"/>
          <w:color w:val="000000"/>
          <w:sz w:val="24"/>
        </w:rPr>
        <w:t>发动机电控系统传感器执行器、机械等部分故障。故障包含有故障码故障和无故障码故障，故障形式可为单系统故障或多系统故障。</w:t>
      </w:r>
    </w:p>
    <w:p w14:paraId="0A93A2E4">
      <w:pPr>
        <w:adjustRightInd w:val="0"/>
        <w:snapToGrid w:val="0"/>
        <w:spacing w:line="480" w:lineRule="exact"/>
        <w:ind w:firstLine="480" w:firstLineChars="200"/>
        <w:jc w:val="left"/>
        <w:rPr>
          <w:rFonts w:hint="eastAsia" w:ascii="宋体" w:hAnsi="宋体" w:eastAsia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</w:rPr>
        <w:t>3. 考核要点</w:t>
      </w:r>
      <w:r>
        <w:rPr>
          <w:rFonts w:hint="eastAsia" w:ascii="宋体" w:hAnsi="宋体"/>
          <w:color w:val="000000"/>
          <w:sz w:val="24"/>
          <w:lang w:eastAsia="zh-CN"/>
        </w:rPr>
        <w:t>：</w:t>
      </w:r>
    </w:p>
    <w:p w14:paraId="28FFD5D5">
      <w:pPr>
        <w:adjustRightInd w:val="0"/>
        <w:snapToGrid w:val="0"/>
        <w:spacing w:line="480" w:lineRule="exact"/>
        <w:ind w:firstLine="480" w:firstLineChars="20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按照维修手册的规范，在规定时间内完成作业的流程，发现和确认故障点，按照裁判现场要求排除故障，并完整准确填写《汽车故障诊断作业表》。作业中要求较熟练地查阅维修资料、正确使用工量具和仪器设备、准确测量技术参数和判断故障点、正确记录作业过程和测试数据、安全文明作业。</w:t>
      </w:r>
    </w:p>
    <w:p w14:paraId="76372671">
      <w:pPr>
        <w:adjustRightInd w:val="0"/>
        <w:snapToGrid w:val="0"/>
        <w:spacing w:line="480" w:lineRule="exact"/>
        <w:ind w:firstLine="480" w:firstLineChars="20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4. 比赛时间：</w:t>
      </w:r>
      <w:r>
        <w:rPr>
          <w:rFonts w:hint="eastAsia" w:ascii="宋体" w:hAnsi="宋体"/>
          <w:color w:val="000000"/>
          <w:sz w:val="24"/>
          <w:lang w:val="en-US" w:eastAsia="zh-CN"/>
        </w:rPr>
        <w:t>6</w:t>
      </w:r>
      <w:r>
        <w:rPr>
          <w:rFonts w:ascii="宋体" w:hAnsi="宋体"/>
          <w:color w:val="000000"/>
          <w:sz w:val="24"/>
        </w:rPr>
        <w:t>0</w:t>
      </w:r>
      <w:r>
        <w:rPr>
          <w:rFonts w:hint="eastAsia" w:ascii="宋体" w:hAnsi="宋体"/>
          <w:color w:val="000000"/>
          <w:sz w:val="24"/>
        </w:rPr>
        <w:t>分钟</w:t>
      </w:r>
    </w:p>
    <w:p w14:paraId="180B1745">
      <w:pPr>
        <w:adjustRightInd w:val="0"/>
        <w:snapToGrid w:val="0"/>
        <w:spacing w:line="480" w:lineRule="exact"/>
        <w:ind w:firstLine="480" w:firstLineChars="20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5. 比赛作业设备：EA211汽油发动机实训教学台架</w:t>
      </w:r>
    </w:p>
    <w:p w14:paraId="3EF37D9A">
      <w:pPr>
        <w:spacing w:before="156" w:beforeLines="50" w:after="156" w:afterLines="50" w:line="480" w:lineRule="exac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五、比赛分值分配及评分标准</w:t>
      </w:r>
    </w:p>
    <w:p w14:paraId="136F2441">
      <w:pPr>
        <w:spacing w:before="156" w:beforeLines="50" w:after="156" w:afterLines="50" w:line="48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EA211汽油发动机故障诊断与排除</w:t>
      </w:r>
    </w:p>
    <w:tbl>
      <w:tblPr>
        <w:tblStyle w:val="2"/>
        <w:tblW w:w="5000" w:type="pct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8"/>
        <w:gridCol w:w="1452"/>
        <w:gridCol w:w="5032"/>
      </w:tblGrid>
      <w:tr w14:paraId="385264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EDC673">
            <w:pPr>
              <w:spacing w:line="48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2FCF62">
            <w:pPr>
              <w:spacing w:line="480" w:lineRule="exact"/>
              <w:ind w:firstLine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分值比例</w:t>
            </w:r>
          </w:p>
        </w:tc>
        <w:tc>
          <w:tcPr>
            <w:tcW w:w="2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4B9B8E">
            <w:pPr>
              <w:spacing w:line="48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评分标准</w:t>
            </w:r>
          </w:p>
        </w:tc>
      </w:tr>
      <w:tr w14:paraId="21FA94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C5A9E">
            <w:pP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工艺作业流程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94DF1">
            <w:pPr>
              <w:spacing w:line="48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55%</w:t>
            </w:r>
          </w:p>
        </w:tc>
        <w:tc>
          <w:tcPr>
            <w:tcW w:w="2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AA28C">
            <w:pP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熟练地查阅维修资料,根据手册提供的诊断策略进行维修；工艺步骤合理，方法正确；</w:t>
            </w:r>
          </w:p>
        </w:tc>
      </w:tr>
      <w:tr w14:paraId="376C0A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FD812">
            <w:pP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设备、工具操作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3796B">
            <w:pPr>
              <w:spacing w:line="48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20%</w:t>
            </w:r>
          </w:p>
        </w:tc>
        <w:tc>
          <w:tcPr>
            <w:tcW w:w="2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2D568">
            <w:pP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正确使用仪器设备和工量具；</w:t>
            </w:r>
          </w:p>
        </w:tc>
      </w:tr>
      <w:tr w14:paraId="0A24D4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531E7">
            <w:pP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维修工单和记录表填写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07DD3">
            <w:pPr>
              <w:spacing w:line="48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15%</w:t>
            </w:r>
          </w:p>
        </w:tc>
        <w:tc>
          <w:tcPr>
            <w:tcW w:w="2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EFDE4">
            <w:pP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按要求填写，记录值准确，维修方案合理；</w:t>
            </w:r>
          </w:p>
        </w:tc>
      </w:tr>
      <w:tr w14:paraId="110583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6A7AD">
            <w:pP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安全和5S规范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CDF04">
            <w:pPr>
              <w:spacing w:line="48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10%</w:t>
            </w:r>
          </w:p>
        </w:tc>
        <w:tc>
          <w:tcPr>
            <w:tcW w:w="2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0A0B2">
            <w:pP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符合安全操作规程；场地整洁，物品摆放有序。</w:t>
            </w:r>
          </w:p>
        </w:tc>
      </w:tr>
    </w:tbl>
    <w:p w14:paraId="5ACADF54">
      <w:pPr>
        <w:spacing w:line="480" w:lineRule="exac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六、工量具、设备、配件和辅料</w:t>
      </w:r>
    </w:p>
    <w:p w14:paraId="631D1E8C">
      <w:pPr>
        <w:adjustRightInd w:val="0"/>
        <w:snapToGrid w:val="0"/>
        <w:spacing w:before="312" w:beforeLines="100" w:after="156" w:afterLines="50" w:line="48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EA211发动机检测与排除比赛器材配备表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3644"/>
        <w:gridCol w:w="2185"/>
        <w:gridCol w:w="728"/>
        <w:gridCol w:w="1246"/>
      </w:tblGrid>
      <w:tr w14:paraId="55A64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2" w:type="pct"/>
            <w:shd w:val="clear" w:color="auto" w:fill="auto"/>
            <w:noWrap w:val="0"/>
            <w:vAlign w:val="center"/>
          </w:tcPr>
          <w:p w14:paraId="4C8AD5D7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2138" w:type="pct"/>
            <w:shd w:val="clear" w:color="auto" w:fill="auto"/>
            <w:noWrap w:val="0"/>
            <w:vAlign w:val="center"/>
          </w:tcPr>
          <w:p w14:paraId="219AF7FF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设备名称</w:t>
            </w:r>
          </w:p>
        </w:tc>
        <w:tc>
          <w:tcPr>
            <w:tcW w:w="1282" w:type="pct"/>
            <w:shd w:val="clear" w:color="auto" w:fill="auto"/>
            <w:noWrap w:val="0"/>
            <w:vAlign w:val="center"/>
          </w:tcPr>
          <w:p w14:paraId="3FC4C9F9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型号</w:t>
            </w:r>
          </w:p>
        </w:tc>
        <w:tc>
          <w:tcPr>
            <w:tcW w:w="427" w:type="pct"/>
            <w:shd w:val="clear" w:color="auto" w:fill="auto"/>
            <w:noWrap w:val="0"/>
            <w:vAlign w:val="center"/>
          </w:tcPr>
          <w:p w14:paraId="1F73B0ED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数量</w:t>
            </w:r>
          </w:p>
        </w:tc>
        <w:tc>
          <w:tcPr>
            <w:tcW w:w="731" w:type="pct"/>
            <w:shd w:val="clear" w:color="auto" w:fill="auto"/>
            <w:noWrap w:val="0"/>
            <w:vAlign w:val="center"/>
          </w:tcPr>
          <w:p w14:paraId="7A235B3F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 w14:paraId="00ECF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2" w:type="pct"/>
            <w:shd w:val="clear" w:color="auto" w:fill="auto"/>
            <w:noWrap w:val="0"/>
            <w:vAlign w:val="center"/>
          </w:tcPr>
          <w:p w14:paraId="5626BF61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138" w:type="pct"/>
            <w:shd w:val="clear" w:color="auto" w:fill="auto"/>
            <w:noWrap w:val="0"/>
            <w:vAlign w:val="center"/>
          </w:tcPr>
          <w:p w14:paraId="44B2359D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发动机检测诊断教学实训系统</w:t>
            </w:r>
          </w:p>
        </w:tc>
        <w:tc>
          <w:tcPr>
            <w:tcW w:w="1282" w:type="pct"/>
            <w:shd w:val="clear" w:color="auto" w:fill="auto"/>
            <w:noWrap w:val="0"/>
            <w:vAlign w:val="center"/>
          </w:tcPr>
          <w:p w14:paraId="074D0BF5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CY-FDGZ011</w:t>
            </w:r>
          </w:p>
        </w:tc>
        <w:tc>
          <w:tcPr>
            <w:tcW w:w="427" w:type="pct"/>
            <w:shd w:val="clear" w:color="auto" w:fill="auto"/>
            <w:noWrap w:val="0"/>
            <w:vAlign w:val="center"/>
          </w:tcPr>
          <w:p w14:paraId="6EDA93C0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731" w:type="pct"/>
            <w:shd w:val="clear" w:color="auto" w:fill="auto"/>
            <w:noWrap w:val="0"/>
            <w:vAlign w:val="center"/>
          </w:tcPr>
          <w:p w14:paraId="6B4064D1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校方提供</w:t>
            </w:r>
          </w:p>
        </w:tc>
      </w:tr>
      <w:tr w14:paraId="58B9D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2" w:type="pct"/>
            <w:shd w:val="clear" w:color="auto" w:fill="auto"/>
            <w:noWrap w:val="0"/>
            <w:vAlign w:val="center"/>
          </w:tcPr>
          <w:p w14:paraId="4B2CF9CF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2138" w:type="pct"/>
            <w:shd w:val="clear" w:color="auto" w:fill="auto"/>
            <w:noWrap w:val="0"/>
            <w:vAlign w:val="center"/>
          </w:tcPr>
          <w:p w14:paraId="116E072D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汽车诊断仪</w:t>
            </w:r>
          </w:p>
        </w:tc>
        <w:tc>
          <w:tcPr>
            <w:tcW w:w="1282" w:type="pct"/>
            <w:shd w:val="clear" w:color="auto" w:fill="auto"/>
            <w:noWrap w:val="0"/>
            <w:vAlign w:val="center"/>
          </w:tcPr>
          <w:p w14:paraId="6912C41E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X-431</w:t>
            </w:r>
          </w:p>
        </w:tc>
        <w:tc>
          <w:tcPr>
            <w:tcW w:w="427" w:type="pct"/>
            <w:shd w:val="clear" w:color="auto" w:fill="auto"/>
            <w:noWrap w:val="0"/>
            <w:vAlign w:val="center"/>
          </w:tcPr>
          <w:p w14:paraId="3DA00FAD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731" w:type="pct"/>
            <w:shd w:val="clear" w:color="auto" w:fill="auto"/>
            <w:noWrap w:val="0"/>
            <w:vAlign w:val="center"/>
          </w:tcPr>
          <w:p w14:paraId="06825876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校方提供</w:t>
            </w:r>
          </w:p>
        </w:tc>
      </w:tr>
      <w:tr w14:paraId="3F6BF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2" w:type="pct"/>
            <w:shd w:val="clear" w:color="auto" w:fill="auto"/>
            <w:noWrap w:val="0"/>
            <w:vAlign w:val="center"/>
          </w:tcPr>
          <w:p w14:paraId="502A8ECD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2138" w:type="pct"/>
            <w:shd w:val="clear" w:color="auto" w:fill="auto"/>
            <w:noWrap w:val="0"/>
            <w:vAlign w:val="center"/>
          </w:tcPr>
          <w:p w14:paraId="25ED62B6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尾气抽排</w:t>
            </w:r>
          </w:p>
        </w:tc>
        <w:tc>
          <w:tcPr>
            <w:tcW w:w="1282" w:type="pct"/>
            <w:shd w:val="clear" w:color="auto" w:fill="auto"/>
            <w:noWrap w:val="0"/>
            <w:vAlign w:val="center"/>
          </w:tcPr>
          <w:p w14:paraId="4F9E7EA7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\</w:t>
            </w:r>
          </w:p>
        </w:tc>
        <w:tc>
          <w:tcPr>
            <w:tcW w:w="427" w:type="pct"/>
            <w:shd w:val="clear" w:color="auto" w:fill="auto"/>
            <w:noWrap w:val="0"/>
            <w:vAlign w:val="center"/>
          </w:tcPr>
          <w:p w14:paraId="2ABBE917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731" w:type="pct"/>
            <w:shd w:val="clear" w:color="auto" w:fill="auto"/>
            <w:noWrap w:val="0"/>
            <w:vAlign w:val="center"/>
          </w:tcPr>
          <w:p w14:paraId="7E5E3D64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校方提供</w:t>
            </w:r>
          </w:p>
        </w:tc>
      </w:tr>
      <w:tr w14:paraId="04E3C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2" w:type="pct"/>
            <w:shd w:val="clear" w:color="auto" w:fill="auto"/>
            <w:noWrap w:val="0"/>
            <w:vAlign w:val="center"/>
          </w:tcPr>
          <w:p w14:paraId="712B8B39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2138" w:type="pct"/>
            <w:shd w:val="clear" w:color="auto" w:fill="auto"/>
            <w:noWrap w:val="0"/>
            <w:vAlign w:val="center"/>
          </w:tcPr>
          <w:p w14:paraId="4B0CBC3E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清洗剂</w:t>
            </w:r>
          </w:p>
        </w:tc>
        <w:tc>
          <w:tcPr>
            <w:tcW w:w="1282" w:type="pct"/>
            <w:shd w:val="clear" w:color="auto" w:fill="auto"/>
            <w:noWrap w:val="0"/>
            <w:vAlign w:val="center"/>
          </w:tcPr>
          <w:p w14:paraId="5A61AA25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\</w:t>
            </w:r>
          </w:p>
        </w:tc>
        <w:tc>
          <w:tcPr>
            <w:tcW w:w="427" w:type="pct"/>
            <w:shd w:val="clear" w:color="auto" w:fill="auto"/>
            <w:noWrap w:val="0"/>
            <w:vAlign w:val="center"/>
          </w:tcPr>
          <w:p w14:paraId="4667445F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731" w:type="pct"/>
            <w:shd w:val="clear" w:color="auto" w:fill="auto"/>
            <w:noWrap w:val="0"/>
            <w:vAlign w:val="center"/>
          </w:tcPr>
          <w:p w14:paraId="29998A7C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校方提供</w:t>
            </w:r>
          </w:p>
        </w:tc>
      </w:tr>
      <w:tr w14:paraId="3A38B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2" w:type="pct"/>
            <w:shd w:val="clear" w:color="auto" w:fill="auto"/>
            <w:noWrap w:val="0"/>
            <w:vAlign w:val="center"/>
          </w:tcPr>
          <w:p w14:paraId="1C451C7D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2138" w:type="pct"/>
            <w:shd w:val="clear" w:color="auto" w:fill="auto"/>
            <w:noWrap w:val="0"/>
            <w:vAlign w:val="center"/>
          </w:tcPr>
          <w:p w14:paraId="6A2A8F4A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防护目镜</w:t>
            </w:r>
          </w:p>
        </w:tc>
        <w:tc>
          <w:tcPr>
            <w:tcW w:w="1282" w:type="pct"/>
            <w:shd w:val="clear" w:color="auto" w:fill="auto"/>
            <w:noWrap w:val="0"/>
            <w:vAlign w:val="center"/>
          </w:tcPr>
          <w:p w14:paraId="22B2BD44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\</w:t>
            </w:r>
          </w:p>
        </w:tc>
        <w:tc>
          <w:tcPr>
            <w:tcW w:w="427" w:type="pct"/>
            <w:shd w:val="clear" w:color="auto" w:fill="auto"/>
            <w:noWrap w:val="0"/>
            <w:vAlign w:val="center"/>
          </w:tcPr>
          <w:p w14:paraId="5C78900E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731" w:type="pct"/>
            <w:shd w:val="clear" w:color="auto" w:fill="auto"/>
            <w:noWrap w:val="0"/>
            <w:vAlign w:val="center"/>
          </w:tcPr>
          <w:p w14:paraId="25CEFB8E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校方提供</w:t>
            </w:r>
          </w:p>
        </w:tc>
      </w:tr>
      <w:tr w14:paraId="712F9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2" w:type="pct"/>
            <w:shd w:val="clear" w:color="auto" w:fill="auto"/>
            <w:noWrap w:val="0"/>
            <w:vAlign w:val="center"/>
          </w:tcPr>
          <w:p w14:paraId="65A29EA4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2138" w:type="pct"/>
            <w:shd w:val="clear" w:color="auto" w:fill="auto"/>
            <w:noWrap w:val="0"/>
            <w:vAlign w:val="center"/>
          </w:tcPr>
          <w:p w14:paraId="32737984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普通手套</w:t>
            </w:r>
          </w:p>
        </w:tc>
        <w:tc>
          <w:tcPr>
            <w:tcW w:w="1282" w:type="pct"/>
            <w:shd w:val="clear" w:color="auto" w:fill="auto"/>
            <w:noWrap w:val="0"/>
            <w:vAlign w:val="center"/>
          </w:tcPr>
          <w:p w14:paraId="05D5705B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\</w:t>
            </w:r>
          </w:p>
        </w:tc>
        <w:tc>
          <w:tcPr>
            <w:tcW w:w="427" w:type="pct"/>
            <w:shd w:val="clear" w:color="auto" w:fill="auto"/>
            <w:noWrap w:val="0"/>
            <w:vAlign w:val="center"/>
          </w:tcPr>
          <w:p w14:paraId="6E86C659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731" w:type="pct"/>
            <w:shd w:val="clear" w:color="auto" w:fill="auto"/>
            <w:noWrap w:val="0"/>
            <w:vAlign w:val="center"/>
          </w:tcPr>
          <w:p w14:paraId="422A0B32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校方提供</w:t>
            </w:r>
          </w:p>
        </w:tc>
      </w:tr>
      <w:tr w14:paraId="3F138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2" w:type="pct"/>
            <w:shd w:val="clear" w:color="auto" w:fill="auto"/>
            <w:noWrap w:val="0"/>
            <w:vAlign w:val="center"/>
          </w:tcPr>
          <w:p w14:paraId="4776F443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2138" w:type="pct"/>
            <w:shd w:val="clear" w:color="auto" w:fill="auto"/>
            <w:noWrap w:val="0"/>
            <w:vAlign w:val="center"/>
          </w:tcPr>
          <w:p w14:paraId="56320F92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5米长220V电源插座</w:t>
            </w:r>
          </w:p>
        </w:tc>
        <w:tc>
          <w:tcPr>
            <w:tcW w:w="1282" w:type="pct"/>
            <w:shd w:val="clear" w:color="auto" w:fill="auto"/>
            <w:noWrap w:val="0"/>
            <w:vAlign w:val="center"/>
          </w:tcPr>
          <w:p w14:paraId="34014600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3位3孔插座</w:t>
            </w:r>
          </w:p>
        </w:tc>
        <w:tc>
          <w:tcPr>
            <w:tcW w:w="427" w:type="pct"/>
            <w:shd w:val="clear" w:color="auto" w:fill="auto"/>
            <w:noWrap w:val="0"/>
            <w:vAlign w:val="center"/>
          </w:tcPr>
          <w:p w14:paraId="01598EB0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731" w:type="pct"/>
            <w:shd w:val="clear" w:color="auto" w:fill="auto"/>
            <w:noWrap w:val="0"/>
            <w:vAlign w:val="center"/>
          </w:tcPr>
          <w:p w14:paraId="5C93F9D5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校方提供</w:t>
            </w:r>
          </w:p>
        </w:tc>
      </w:tr>
      <w:tr w14:paraId="6559B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2" w:type="pct"/>
            <w:shd w:val="clear" w:color="auto" w:fill="auto"/>
            <w:noWrap w:val="0"/>
            <w:vAlign w:val="center"/>
          </w:tcPr>
          <w:p w14:paraId="7C1D5A3B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2138" w:type="pct"/>
            <w:shd w:val="clear" w:color="auto" w:fill="auto"/>
            <w:noWrap w:val="0"/>
            <w:vAlign w:val="center"/>
          </w:tcPr>
          <w:p w14:paraId="2644DCF8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裁判员桌子和椅子</w:t>
            </w:r>
          </w:p>
        </w:tc>
        <w:tc>
          <w:tcPr>
            <w:tcW w:w="1282" w:type="pct"/>
            <w:shd w:val="clear" w:color="auto" w:fill="auto"/>
            <w:noWrap w:val="0"/>
            <w:vAlign w:val="center"/>
          </w:tcPr>
          <w:p w14:paraId="2ABB4047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双人标准桌椅</w:t>
            </w:r>
          </w:p>
        </w:tc>
        <w:tc>
          <w:tcPr>
            <w:tcW w:w="427" w:type="pct"/>
            <w:shd w:val="clear" w:color="auto" w:fill="auto"/>
            <w:noWrap w:val="0"/>
            <w:vAlign w:val="center"/>
          </w:tcPr>
          <w:p w14:paraId="24BC16E7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731" w:type="pct"/>
            <w:shd w:val="clear" w:color="auto" w:fill="auto"/>
            <w:noWrap w:val="0"/>
            <w:vAlign w:val="center"/>
          </w:tcPr>
          <w:p w14:paraId="24007E05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校方提供</w:t>
            </w:r>
          </w:p>
        </w:tc>
      </w:tr>
      <w:tr w14:paraId="6032E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2" w:type="pct"/>
            <w:shd w:val="clear" w:color="auto" w:fill="auto"/>
            <w:noWrap w:val="0"/>
            <w:vAlign w:val="center"/>
          </w:tcPr>
          <w:p w14:paraId="6C54A7ED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2138" w:type="pct"/>
            <w:shd w:val="clear" w:color="auto" w:fill="auto"/>
            <w:noWrap w:val="0"/>
            <w:vAlign w:val="center"/>
          </w:tcPr>
          <w:p w14:paraId="0956E23C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零件车</w:t>
            </w:r>
          </w:p>
        </w:tc>
        <w:tc>
          <w:tcPr>
            <w:tcW w:w="1282" w:type="pct"/>
            <w:shd w:val="clear" w:color="auto" w:fill="auto"/>
            <w:noWrap w:val="0"/>
            <w:vAlign w:val="center"/>
          </w:tcPr>
          <w:p w14:paraId="67D9B0E9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95222A/其他</w:t>
            </w:r>
          </w:p>
        </w:tc>
        <w:tc>
          <w:tcPr>
            <w:tcW w:w="427" w:type="pct"/>
            <w:shd w:val="clear" w:color="auto" w:fill="auto"/>
            <w:noWrap w:val="0"/>
            <w:vAlign w:val="center"/>
          </w:tcPr>
          <w:p w14:paraId="1C8A8BBC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731" w:type="pct"/>
            <w:shd w:val="clear" w:color="auto" w:fill="auto"/>
            <w:noWrap w:val="0"/>
            <w:vAlign w:val="center"/>
          </w:tcPr>
          <w:p w14:paraId="35E78045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校方提供</w:t>
            </w:r>
          </w:p>
        </w:tc>
      </w:tr>
      <w:tr w14:paraId="00004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2" w:type="pct"/>
            <w:shd w:val="clear" w:color="auto" w:fill="auto"/>
            <w:noWrap w:val="0"/>
            <w:vAlign w:val="center"/>
          </w:tcPr>
          <w:p w14:paraId="2CBF281D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2138" w:type="pct"/>
            <w:shd w:val="clear" w:color="auto" w:fill="auto"/>
            <w:noWrap w:val="0"/>
            <w:vAlign w:val="center"/>
          </w:tcPr>
          <w:p w14:paraId="2A2DE423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吸油纸</w:t>
            </w:r>
          </w:p>
        </w:tc>
        <w:tc>
          <w:tcPr>
            <w:tcW w:w="1282" w:type="pct"/>
            <w:shd w:val="clear" w:color="auto" w:fill="auto"/>
            <w:noWrap w:val="0"/>
            <w:vAlign w:val="center"/>
          </w:tcPr>
          <w:p w14:paraId="347D53B2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\</w:t>
            </w:r>
          </w:p>
        </w:tc>
        <w:tc>
          <w:tcPr>
            <w:tcW w:w="427" w:type="pct"/>
            <w:shd w:val="clear" w:color="auto" w:fill="auto"/>
            <w:noWrap w:val="0"/>
            <w:vAlign w:val="center"/>
          </w:tcPr>
          <w:p w14:paraId="4146CE9C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731" w:type="pct"/>
            <w:shd w:val="clear" w:color="auto" w:fill="auto"/>
            <w:noWrap w:val="0"/>
            <w:vAlign w:val="center"/>
          </w:tcPr>
          <w:p w14:paraId="5297F68F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校方提供</w:t>
            </w:r>
          </w:p>
        </w:tc>
      </w:tr>
      <w:tr w14:paraId="2B44A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2" w:type="pct"/>
            <w:shd w:val="clear" w:color="auto" w:fill="auto"/>
            <w:noWrap w:val="0"/>
            <w:vAlign w:val="center"/>
          </w:tcPr>
          <w:p w14:paraId="112751A2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</w:t>
            </w:r>
          </w:p>
        </w:tc>
        <w:tc>
          <w:tcPr>
            <w:tcW w:w="2138" w:type="pct"/>
            <w:shd w:val="clear" w:color="auto" w:fill="auto"/>
            <w:noWrap w:val="0"/>
            <w:vAlign w:val="center"/>
          </w:tcPr>
          <w:p w14:paraId="2B45936F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废物箱</w:t>
            </w:r>
          </w:p>
        </w:tc>
        <w:tc>
          <w:tcPr>
            <w:tcW w:w="1282" w:type="pct"/>
            <w:shd w:val="clear" w:color="auto" w:fill="auto"/>
            <w:noWrap w:val="0"/>
            <w:vAlign w:val="center"/>
          </w:tcPr>
          <w:p w14:paraId="72A824B4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15L</w:t>
            </w:r>
          </w:p>
        </w:tc>
        <w:tc>
          <w:tcPr>
            <w:tcW w:w="427" w:type="pct"/>
            <w:shd w:val="clear" w:color="auto" w:fill="auto"/>
            <w:noWrap w:val="0"/>
            <w:vAlign w:val="center"/>
          </w:tcPr>
          <w:p w14:paraId="45607CC0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731" w:type="pct"/>
            <w:shd w:val="clear" w:color="auto" w:fill="auto"/>
            <w:noWrap w:val="0"/>
            <w:vAlign w:val="center"/>
          </w:tcPr>
          <w:p w14:paraId="586FD451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校方提供</w:t>
            </w:r>
          </w:p>
        </w:tc>
      </w:tr>
      <w:tr w14:paraId="63742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2" w:type="pct"/>
            <w:shd w:val="clear" w:color="auto" w:fill="auto"/>
            <w:noWrap w:val="0"/>
            <w:vAlign w:val="center"/>
          </w:tcPr>
          <w:p w14:paraId="0AAA0E49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</w:t>
            </w:r>
          </w:p>
        </w:tc>
        <w:tc>
          <w:tcPr>
            <w:tcW w:w="2138" w:type="pct"/>
            <w:shd w:val="clear" w:color="auto" w:fill="auto"/>
            <w:noWrap w:val="0"/>
            <w:vAlign w:val="center"/>
          </w:tcPr>
          <w:p w14:paraId="4B6778C2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拖把</w:t>
            </w:r>
          </w:p>
        </w:tc>
        <w:tc>
          <w:tcPr>
            <w:tcW w:w="1282" w:type="pct"/>
            <w:shd w:val="clear" w:color="auto" w:fill="auto"/>
            <w:noWrap w:val="0"/>
            <w:vAlign w:val="center"/>
          </w:tcPr>
          <w:p w14:paraId="2EE94B29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80CM宽</w:t>
            </w:r>
          </w:p>
        </w:tc>
        <w:tc>
          <w:tcPr>
            <w:tcW w:w="427" w:type="pct"/>
            <w:shd w:val="clear" w:color="auto" w:fill="auto"/>
            <w:noWrap w:val="0"/>
            <w:vAlign w:val="center"/>
          </w:tcPr>
          <w:p w14:paraId="44D439E3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731" w:type="pct"/>
            <w:shd w:val="clear" w:color="auto" w:fill="auto"/>
            <w:noWrap w:val="0"/>
            <w:vAlign w:val="center"/>
          </w:tcPr>
          <w:p w14:paraId="3EF8DBE4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校方提供</w:t>
            </w:r>
          </w:p>
        </w:tc>
      </w:tr>
      <w:tr w14:paraId="2E508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2" w:type="pct"/>
            <w:shd w:val="clear" w:color="auto" w:fill="auto"/>
            <w:noWrap w:val="0"/>
            <w:vAlign w:val="center"/>
          </w:tcPr>
          <w:p w14:paraId="51FCC88A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</w:t>
            </w:r>
          </w:p>
        </w:tc>
        <w:tc>
          <w:tcPr>
            <w:tcW w:w="2138" w:type="pct"/>
            <w:shd w:val="clear" w:color="auto" w:fill="auto"/>
            <w:noWrap w:val="0"/>
            <w:vAlign w:val="center"/>
          </w:tcPr>
          <w:p w14:paraId="1419B3D9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灭火器</w:t>
            </w:r>
          </w:p>
        </w:tc>
        <w:tc>
          <w:tcPr>
            <w:tcW w:w="1282" w:type="pct"/>
            <w:shd w:val="clear" w:color="auto" w:fill="auto"/>
            <w:noWrap w:val="0"/>
            <w:vAlign w:val="center"/>
          </w:tcPr>
          <w:p w14:paraId="6180715C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4KG</w:t>
            </w:r>
          </w:p>
        </w:tc>
        <w:tc>
          <w:tcPr>
            <w:tcW w:w="427" w:type="pct"/>
            <w:shd w:val="clear" w:color="auto" w:fill="auto"/>
            <w:noWrap w:val="0"/>
            <w:vAlign w:val="center"/>
          </w:tcPr>
          <w:p w14:paraId="356EA4EF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731" w:type="pct"/>
            <w:shd w:val="clear" w:color="auto" w:fill="auto"/>
            <w:noWrap w:val="0"/>
            <w:vAlign w:val="center"/>
          </w:tcPr>
          <w:p w14:paraId="538E266A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校方提供</w:t>
            </w:r>
          </w:p>
        </w:tc>
      </w:tr>
      <w:tr w14:paraId="459E6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2" w:type="pct"/>
            <w:shd w:val="clear" w:color="auto" w:fill="auto"/>
            <w:noWrap w:val="0"/>
            <w:vAlign w:val="center"/>
          </w:tcPr>
          <w:p w14:paraId="2380E2D1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</w:t>
            </w:r>
          </w:p>
        </w:tc>
        <w:tc>
          <w:tcPr>
            <w:tcW w:w="2138" w:type="pct"/>
            <w:shd w:val="clear" w:color="auto" w:fill="auto"/>
            <w:noWrap w:val="0"/>
            <w:vAlign w:val="center"/>
          </w:tcPr>
          <w:p w14:paraId="54FB724A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计算器</w:t>
            </w:r>
          </w:p>
        </w:tc>
        <w:tc>
          <w:tcPr>
            <w:tcW w:w="1282" w:type="pct"/>
            <w:shd w:val="clear" w:color="auto" w:fill="auto"/>
            <w:noWrap w:val="0"/>
            <w:vAlign w:val="center"/>
          </w:tcPr>
          <w:p w14:paraId="610B17AB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\</w:t>
            </w:r>
          </w:p>
        </w:tc>
        <w:tc>
          <w:tcPr>
            <w:tcW w:w="427" w:type="pct"/>
            <w:shd w:val="clear" w:color="auto" w:fill="auto"/>
            <w:noWrap w:val="0"/>
            <w:vAlign w:val="center"/>
          </w:tcPr>
          <w:p w14:paraId="400DC1D4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731" w:type="pct"/>
            <w:shd w:val="clear" w:color="auto" w:fill="auto"/>
            <w:noWrap w:val="0"/>
            <w:vAlign w:val="center"/>
          </w:tcPr>
          <w:p w14:paraId="4397FC9F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校方提供</w:t>
            </w:r>
          </w:p>
        </w:tc>
      </w:tr>
      <w:tr w14:paraId="302F8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2" w:type="pct"/>
            <w:shd w:val="clear" w:color="auto" w:fill="auto"/>
            <w:noWrap w:val="0"/>
            <w:vAlign w:val="center"/>
          </w:tcPr>
          <w:p w14:paraId="5A4EA2AA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</w:t>
            </w:r>
          </w:p>
        </w:tc>
        <w:tc>
          <w:tcPr>
            <w:tcW w:w="2138" w:type="pct"/>
            <w:shd w:val="clear" w:color="auto" w:fill="auto"/>
            <w:noWrap w:val="0"/>
            <w:vAlign w:val="center"/>
          </w:tcPr>
          <w:p w14:paraId="5A166E20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计时器</w:t>
            </w:r>
          </w:p>
        </w:tc>
        <w:tc>
          <w:tcPr>
            <w:tcW w:w="1282" w:type="pct"/>
            <w:shd w:val="clear" w:color="auto" w:fill="auto"/>
            <w:noWrap w:val="0"/>
            <w:vAlign w:val="center"/>
          </w:tcPr>
          <w:p w14:paraId="61E098B5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\</w:t>
            </w:r>
          </w:p>
        </w:tc>
        <w:tc>
          <w:tcPr>
            <w:tcW w:w="427" w:type="pct"/>
            <w:shd w:val="clear" w:color="auto" w:fill="auto"/>
            <w:noWrap w:val="0"/>
            <w:vAlign w:val="center"/>
          </w:tcPr>
          <w:p w14:paraId="401F8B11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731" w:type="pct"/>
            <w:shd w:val="clear" w:color="auto" w:fill="auto"/>
            <w:noWrap w:val="0"/>
            <w:vAlign w:val="center"/>
          </w:tcPr>
          <w:p w14:paraId="21B4DE86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校方提供</w:t>
            </w:r>
          </w:p>
        </w:tc>
      </w:tr>
    </w:tbl>
    <w:p w14:paraId="75363B72">
      <w:pPr>
        <w:adjustRightInd w:val="0"/>
        <w:snapToGrid w:val="0"/>
        <w:spacing w:before="312" w:beforeLines="100" w:after="156" w:afterLines="50" w:line="480" w:lineRule="exact"/>
        <w:jc w:val="left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七、比赛相关的技术资料</w:t>
      </w:r>
    </w:p>
    <w:p w14:paraId="1C4933FF">
      <w:pPr>
        <w:adjustRightInd w:val="0"/>
        <w:snapToGrid w:val="0"/>
        <w:spacing w:line="480" w:lineRule="exact"/>
        <w:ind w:firstLine="480" w:firstLineChars="200"/>
        <w:jc w:val="left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/>
          <w:sz w:val="24"/>
        </w:rPr>
        <w:t>EA211维修手册有关部分章节</w:t>
      </w:r>
      <w:r>
        <w:rPr>
          <w:rFonts w:hint="eastAsia" w:ascii="宋体" w:hAnsi="宋体"/>
          <w:sz w:val="24"/>
          <w:lang w:eastAsia="zh-CN"/>
        </w:rPr>
        <w:t>。</w:t>
      </w:r>
    </w:p>
    <w:p w14:paraId="2EC525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mYjljNjg5NTVlYjY5ZDhlMmFkOGQ5ZjkyMTJkOTQifQ=="/>
  </w:docVars>
  <w:rsids>
    <w:rsidRoot w:val="56706D09"/>
    <w:rsid w:val="09DA0A09"/>
    <w:rsid w:val="26773BAB"/>
    <w:rsid w:val="3F310B59"/>
    <w:rsid w:val="441272B0"/>
    <w:rsid w:val="4488746D"/>
    <w:rsid w:val="514029D4"/>
    <w:rsid w:val="56706D09"/>
    <w:rsid w:val="739A772B"/>
    <w:rsid w:val="78A3591C"/>
    <w:rsid w:val="7BD7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988</Words>
  <Characters>1074</Characters>
  <Lines>0</Lines>
  <Paragraphs>0</Paragraphs>
  <TotalTime>27</TotalTime>
  <ScaleCrop>false</ScaleCrop>
  <LinksUpToDate>false</LinksUpToDate>
  <CharactersWithSpaces>1078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2025-06-25T00:41:00Z</dcterms:created>
  <dc:creator>飞的工作微</dc:creator>
  <cp:lastModifiedBy>飞的工作微</cp:lastModifiedBy>
  <dcterms:modified xsi:type="dcterms:W3CDTF">2026-06-04T05:52:26Z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7343EC05220A45C1B6367A5EBCA53F69_13</vt:lpwstr>
  </property>
  <property fmtid="{D5CDD505-2E9C-101B-9397-08002B2CF9AE}" pid="4" name="KSOTemplateDocerSaveRecord">
    <vt:lpwstr>eyJoZGlkIjoiZjQxNDg0YTMyNjg3YjFhN2Q1NWRjMzFkNTc3YmNkNmEiLCJ1c2VySWQiOiIxMDMzMTc2Mzg2In0=</vt:lpwstr>
  </property>
</Properties>
</file>