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87" w:rsidRPr="00DA6AF5" w:rsidRDefault="002D7B87" w:rsidP="002D7B87">
      <w:pPr>
        <w:pStyle w:val="3"/>
        <w:spacing w:line="240" w:lineRule="exact"/>
        <w:jc w:val="center"/>
        <w:rPr>
          <w:rFonts w:ascii="黑体" w:eastAsia="黑体" w:hAnsi="黑体"/>
          <w:sz w:val="44"/>
          <w:szCs w:val="44"/>
        </w:rPr>
      </w:pPr>
      <w:r w:rsidRPr="00DA6AF5">
        <w:rPr>
          <w:rFonts w:ascii="黑体" w:eastAsia="黑体" w:hAnsi="黑体" w:hint="eastAsia"/>
          <w:sz w:val="44"/>
          <w:szCs w:val="44"/>
        </w:rPr>
        <w:t>2026年唐山市中等职业学校</w:t>
      </w:r>
    </w:p>
    <w:p w:rsidR="001559CB" w:rsidRPr="00DA6AF5" w:rsidRDefault="002D7B87" w:rsidP="002D7B87">
      <w:pPr>
        <w:pStyle w:val="3"/>
        <w:spacing w:line="240" w:lineRule="exact"/>
        <w:jc w:val="center"/>
        <w:rPr>
          <w:rFonts w:ascii="黑体" w:eastAsia="黑体" w:hAnsi="黑体"/>
          <w:sz w:val="44"/>
          <w:szCs w:val="44"/>
        </w:rPr>
      </w:pPr>
      <w:r w:rsidRPr="00DA6AF5">
        <w:rPr>
          <w:rFonts w:ascii="黑体" w:eastAsia="黑体" w:hAnsi="黑体" w:hint="eastAsia"/>
          <w:sz w:val="44"/>
          <w:szCs w:val="44"/>
        </w:rPr>
        <w:t>技能</w:t>
      </w:r>
      <w:r w:rsidR="0044156F">
        <w:rPr>
          <w:rFonts w:ascii="黑体" w:eastAsia="黑体" w:hAnsi="黑体" w:hint="eastAsia"/>
          <w:sz w:val="44"/>
          <w:szCs w:val="44"/>
        </w:rPr>
        <w:t>大</w:t>
      </w:r>
      <w:r w:rsidRPr="00DA6AF5">
        <w:rPr>
          <w:rFonts w:ascii="黑体" w:eastAsia="黑体" w:hAnsi="黑体" w:hint="eastAsia"/>
          <w:sz w:val="44"/>
          <w:szCs w:val="44"/>
        </w:rPr>
        <w:t>赛小型人形智能机器人应用赛项样题</w:t>
      </w:r>
    </w:p>
    <w:p w:rsidR="001559CB" w:rsidRPr="00DA6AF5" w:rsidRDefault="0084267F">
      <w:pPr>
        <w:pStyle w:val="3"/>
        <w:spacing w:line="240" w:lineRule="exact"/>
        <w:jc w:val="center"/>
        <w:rPr>
          <w:sz w:val="36"/>
          <w:szCs w:val="36"/>
        </w:rPr>
      </w:pPr>
      <w:bookmarkStart w:id="0" w:name="_GoBack"/>
      <w:bookmarkEnd w:id="0"/>
      <w:r w:rsidRPr="00DA6AF5">
        <w:rPr>
          <w:sz w:val="36"/>
          <w:szCs w:val="36"/>
        </w:rPr>
        <w:t>（共</w:t>
      </w:r>
      <w:r w:rsidRPr="00DA6AF5">
        <w:rPr>
          <w:sz w:val="36"/>
          <w:szCs w:val="36"/>
        </w:rPr>
        <w:t xml:space="preserve"> 7 </w:t>
      </w:r>
      <w:r w:rsidRPr="00DA6AF5">
        <w:rPr>
          <w:sz w:val="36"/>
          <w:szCs w:val="36"/>
        </w:rPr>
        <w:t>项任务）</w:t>
      </w:r>
    </w:p>
    <w:p w:rsidR="001559CB" w:rsidRPr="00882812" w:rsidRDefault="0084267F" w:rsidP="00882812">
      <w:pPr>
        <w:pStyle w:val="Style13"/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 w:hint="eastAsia"/>
          <w:b/>
          <w:bCs/>
          <w:sz w:val="30"/>
          <w:szCs w:val="30"/>
        </w:rPr>
        <w:t>1</w:t>
      </w:r>
      <w:r w:rsidR="00882812">
        <w:rPr>
          <w:rFonts w:asciiTheme="minorEastAsia" w:eastAsiaTheme="minorEastAsia" w:hAnsiTheme="minorEastAsia" w:hint="eastAsia"/>
          <w:b/>
          <w:bCs/>
          <w:sz w:val="30"/>
          <w:szCs w:val="30"/>
        </w:rPr>
        <w:t>．</w:t>
      </w:r>
      <w:r w:rsidRPr="00882812">
        <w:rPr>
          <w:rFonts w:asciiTheme="minorEastAsia" w:eastAsiaTheme="minorEastAsia" w:hAnsiTheme="minorEastAsia"/>
          <w:b/>
          <w:bCs/>
          <w:sz w:val="30"/>
          <w:szCs w:val="30"/>
        </w:rPr>
        <w:t>特技展示</w:t>
      </w:r>
    </w:p>
    <w:p w:rsidR="001559CB" w:rsidRPr="00882812" w:rsidRDefault="0084267F" w:rsidP="00882812">
      <w:pPr>
        <w:pStyle w:val="Style13"/>
        <w:numPr>
          <w:ilvl w:val="1"/>
          <w:numId w:val="1"/>
        </w:num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/>
          <w:sz w:val="30"/>
          <w:szCs w:val="30"/>
        </w:rPr>
        <w:t>动作：大鹏展翅→左体侧运动→</w:t>
      </w:r>
      <w:r w:rsidRPr="00882812">
        <w:rPr>
          <w:rFonts w:asciiTheme="minorEastAsia" w:eastAsiaTheme="minorEastAsia" w:hAnsiTheme="minorEastAsia" w:hint="eastAsia"/>
          <w:sz w:val="30"/>
          <w:szCs w:val="30"/>
        </w:rPr>
        <w:t>金鸡独立</w:t>
      </w:r>
      <w:r w:rsidRPr="00882812">
        <w:rPr>
          <w:rFonts w:asciiTheme="minorEastAsia" w:eastAsiaTheme="minorEastAsia" w:hAnsiTheme="minorEastAsia"/>
          <w:sz w:val="30"/>
          <w:szCs w:val="30"/>
        </w:rPr>
        <w:t>→</w:t>
      </w:r>
      <w:r w:rsidRPr="00882812">
        <w:rPr>
          <w:rFonts w:asciiTheme="minorEastAsia" w:eastAsiaTheme="minorEastAsia" w:hAnsiTheme="minorEastAsia" w:hint="eastAsia"/>
          <w:sz w:val="30"/>
          <w:szCs w:val="30"/>
        </w:rPr>
        <w:t>自定义飞吻</w:t>
      </w:r>
      <w:r w:rsidRPr="00882812">
        <w:rPr>
          <w:rFonts w:asciiTheme="minorEastAsia" w:eastAsiaTheme="minorEastAsia" w:hAnsiTheme="minorEastAsia"/>
          <w:sz w:val="30"/>
          <w:szCs w:val="30"/>
        </w:rPr>
        <w:t>（按序）</w:t>
      </w:r>
    </w:p>
    <w:p w:rsidR="001559CB" w:rsidRPr="00882812" w:rsidRDefault="0084267F" w:rsidP="00882812">
      <w:pPr>
        <w:pStyle w:val="Style13"/>
        <w:numPr>
          <w:ilvl w:val="1"/>
          <w:numId w:val="1"/>
        </w:num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/>
          <w:sz w:val="30"/>
          <w:szCs w:val="30"/>
        </w:rPr>
        <w:t>操作：遥控器一键启动程序，依次完成</w:t>
      </w:r>
    </w:p>
    <w:p w:rsidR="001559CB" w:rsidRPr="00882812" w:rsidRDefault="0084267F" w:rsidP="00882812">
      <w:pPr>
        <w:pStyle w:val="Style13"/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 w:hint="eastAsia"/>
          <w:b/>
          <w:bCs/>
          <w:sz w:val="30"/>
          <w:szCs w:val="30"/>
        </w:rPr>
        <w:t>2</w:t>
      </w:r>
      <w:r w:rsidR="00882812">
        <w:rPr>
          <w:rFonts w:asciiTheme="minorEastAsia" w:eastAsiaTheme="minorEastAsia" w:hAnsiTheme="minorEastAsia" w:hint="eastAsia"/>
          <w:b/>
          <w:bCs/>
          <w:sz w:val="30"/>
          <w:szCs w:val="30"/>
        </w:rPr>
        <w:t>．</w:t>
      </w:r>
      <w:r w:rsidRPr="00882812">
        <w:rPr>
          <w:rFonts w:asciiTheme="minorEastAsia" w:eastAsiaTheme="minorEastAsia" w:hAnsiTheme="minorEastAsia"/>
          <w:b/>
          <w:bCs/>
          <w:sz w:val="30"/>
          <w:szCs w:val="30"/>
        </w:rPr>
        <w:t>机器人竞速</w:t>
      </w:r>
    </w:p>
    <w:p w:rsidR="001559CB" w:rsidRPr="00882812" w:rsidRDefault="0084267F" w:rsidP="00882812">
      <w:pPr>
        <w:pStyle w:val="Style13"/>
        <w:numPr>
          <w:ilvl w:val="1"/>
          <w:numId w:val="1"/>
        </w:num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/>
          <w:sz w:val="30"/>
          <w:szCs w:val="30"/>
        </w:rPr>
        <w:t>准备：现场零点调试</w:t>
      </w:r>
    </w:p>
    <w:p w:rsidR="001559CB" w:rsidRPr="00882812" w:rsidRDefault="0084267F" w:rsidP="00882812">
      <w:pPr>
        <w:pStyle w:val="Style13"/>
        <w:numPr>
          <w:ilvl w:val="1"/>
          <w:numId w:val="1"/>
        </w:num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/>
          <w:sz w:val="30"/>
          <w:szCs w:val="30"/>
        </w:rPr>
        <w:t>任务：遥控器控制，双足移动通过 500mm×800mm 跑道</w:t>
      </w:r>
    </w:p>
    <w:p w:rsidR="001559CB" w:rsidRPr="00882812" w:rsidRDefault="0084267F" w:rsidP="00882812">
      <w:pPr>
        <w:pStyle w:val="Style13"/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 w:hint="eastAsia"/>
          <w:b/>
          <w:bCs/>
          <w:sz w:val="30"/>
          <w:szCs w:val="30"/>
        </w:rPr>
        <w:t>3</w:t>
      </w:r>
      <w:r w:rsidR="00882812">
        <w:rPr>
          <w:rFonts w:asciiTheme="minorEastAsia" w:eastAsiaTheme="minorEastAsia" w:hAnsiTheme="minorEastAsia" w:hint="eastAsia"/>
          <w:b/>
          <w:bCs/>
          <w:sz w:val="30"/>
          <w:szCs w:val="30"/>
        </w:rPr>
        <w:t>．</w:t>
      </w:r>
      <w:r w:rsidRPr="00882812">
        <w:rPr>
          <w:rFonts w:asciiTheme="minorEastAsia" w:eastAsiaTheme="minorEastAsia" w:hAnsiTheme="minorEastAsia"/>
          <w:b/>
          <w:bCs/>
          <w:sz w:val="30"/>
          <w:szCs w:val="30"/>
        </w:rPr>
        <w:t>人脸识别</w:t>
      </w:r>
    </w:p>
    <w:p w:rsidR="001559CB" w:rsidRPr="00882812" w:rsidRDefault="0084267F" w:rsidP="00882812">
      <w:pPr>
        <w:pStyle w:val="Style13"/>
        <w:numPr>
          <w:ilvl w:val="1"/>
          <w:numId w:val="1"/>
        </w:num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/>
          <w:sz w:val="30"/>
          <w:szCs w:val="30"/>
        </w:rPr>
        <w:t>操作：</w:t>
      </w:r>
      <w:r w:rsidRPr="00882812">
        <w:rPr>
          <w:rFonts w:asciiTheme="minorEastAsia" w:eastAsiaTheme="minorEastAsia" w:hAnsiTheme="minorEastAsia" w:hint="eastAsia"/>
          <w:sz w:val="30"/>
          <w:szCs w:val="30"/>
        </w:rPr>
        <w:t>操作遥控器调整机器人位置，进行智能识别</w:t>
      </w:r>
    </w:p>
    <w:p w:rsidR="001559CB" w:rsidRPr="00882812" w:rsidRDefault="0084267F" w:rsidP="00882812">
      <w:pPr>
        <w:pStyle w:val="Style13"/>
        <w:numPr>
          <w:ilvl w:val="1"/>
          <w:numId w:val="1"/>
        </w:num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/>
          <w:sz w:val="30"/>
          <w:szCs w:val="30"/>
        </w:rPr>
        <w:t>要求：女性：</w:t>
      </w:r>
      <w:r w:rsidRPr="00882812">
        <w:rPr>
          <w:rFonts w:asciiTheme="minorEastAsia" w:eastAsiaTheme="minorEastAsia" w:hAnsiTheme="minorEastAsia" w:hint="eastAsia"/>
          <w:sz w:val="30"/>
          <w:szCs w:val="30"/>
        </w:rPr>
        <w:t>自定义</w:t>
      </w:r>
      <w:r w:rsidRPr="00882812">
        <w:rPr>
          <w:rFonts w:asciiTheme="minorEastAsia" w:eastAsiaTheme="minorEastAsia" w:hAnsiTheme="minorEastAsia"/>
          <w:sz w:val="30"/>
          <w:szCs w:val="30"/>
        </w:rPr>
        <w:t>飞吻 + 播</w:t>
      </w:r>
      <w:r w:rsidRPr="00882812">
        <w:rPr>
          <w:rFonts w:asciiTheme="minorEastAsia" w:eastAsiaTheme="minorEastAsia" w:hAnsiTheme="minorEastAsia" w:hint="eastAsia"/>
          <w:sz w:val="30"/>
          <w:szCs w:val="30"/>
        </w:rPr>
        <w:t>放语音</w:t>
      </w:r>
      <w:r w:rsidRPr="00882812">
        <w:rPr>
          <w:rFonts w:asciiTheme="minorEastAsia" w:eastAsiaTheme="minorEastAsia" w:hAnsiTheme="minorEastAsia"/>
          <w:sz w:val="30"/>
          <w:szCs w:val="30"/>
        </w:rPr>
        <w:t>“您好，女士！”</w:t>
      </w:r>
    </w:p>
    <w:p w:rsidR="001559CB" w:rsidRPr="00882812" w:rsidRDefault="0084267F" w:rsidP="00882812">
      <w:pPr>
        <w:pStyle w:val="Style13"/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 w:hint="eastAsia"/>
          <w:b/>
          <w:bCs/>
          <w:sz w:val="30"/>
          <w:szCs w:val="30"/>
        </w:rPr>
        <w:t>4</w:t>
      </w:r>
      <w:r w:rsidR="00882812">
        <w:rPr>
          <w:rFonts w:asciiTheme="minorEastAsia" w:eastAsiaTheme="minorEastAsia" w:hAnsiTheme="minorEastAsia" w:hint="eastAsia"/>
          <w:b/>
          <w:bCs/>
          <w:sz w:val="30"/>
          <w:szCs w:val="30"/>
        </w:rPr>
        <w:t>．</w:t>
      </w:r>
      <w:r w:rsidRPr="00882812">
        <w:rPr>
          <w:rFonts w:asciiTheme="minorEastAsia" w:eastAsiaTheme="minorEastAsia" w:hAnsiTheme="minorEastAsia"/>
          <w:b/>
          <w:bCs/>
          <w:sz w:val="30"/>
          <w:szCs w:val="30"/>
        </w:rPr>
        <w:t>越过障碍墙</w:t>
      </w:r>
    </w:p>
    <w:p w:rsidR="001559CB" w:rsidRPr="00882812" w:rsidRDefault="0084267F" w:rsidP="00882812">
      <w:pPr>
        <w:pStyle w:val="Style13"/>
        <w:numPr>
          <w:ilvl w:val="1"/>
          <w:numId w:val="1"/>
        </w:num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/>
          <w:sz w:val="30"/>
          <w:szCs w:val="30"/>
        </w:rPr>
        <w:t>操作：遥控控制机器人至墙前，一键启动程序</w:t>
      </w:r>
    </w:p>
    <w:p w:rsidR="001559CB" w:rsidRPr="00882812" w:rsidRDefault="0084267F" w:rsidP="00882812">
      <w:pPr>
        <w:pStyle w:val="Style13"/>
        <w:numPr>
          <w:ilvl w:val="1"/>
          <w:numId w:val="1"/>
        </w:num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/>
          <w:sz w:val="30"/>
          <w:szCs w:val="30"/>
        </w:rPr>
        <w:t>成功：从站立状态越墙，</w:t>
      </w:r>
      <w:r w:rsidRPr="00882812">
        <w:rPr>
          <w:rFonts w:asciiTheme="minorEastAsia" w:eastAsiaTheme="minorEastAsia" w:hAnsiTheme="minorEastAsia" w:hint="eastAsia"/>
          <w:sz w:val="30"/>
          <w:szCs w:val="30"/>
        </w:rPr>
        <w:t>翻越</w:t>
      </w:r>
      <w:r w:rsidRPr="00882812">
        <w:rPr>
          <w:rFonts w:asciiTheme="minorEastAsia" w:eastAsiaTheme="minorEastAsia" w:hAnsiTheme="minorEastAsia"/>
          <w:sz w:val="30"/>
          <w:szCs w:val="30"/>
        </w:rPr>
        <w:t>后恢复站立</w:t>
      </w:r>
    </w:p>
    <w:p w:rsidR="001559CB" w:rsidRPr="00882812" w:rsidRDefault="0084267F" w:rsidP="00882812">
      <w:pPr>
        <w:pStyle w:val="Style13"/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 w:hint="eastAsia"/>
          <w:b/>
          <w:bCs/>
          <w:sz w:val="30"/>
          <w:szCs w:val="30"/>
        </w:rPr>
        <w:t>5</w:t>
      </w:r>
      <w:r w:rsidR="00882812">
        <w:rPr>
          <w:rFonts w:asciiTheme="minorEastAsia" w:eastAsiaTheme="minorEastAsia" w:hAnsiTheme="minorEastAsia" w:hint="eastAsia"/>
          <w:b/>
          <w:bCs/>
          <w:sz w:val="30"/>
          <w:szCs w:val="30"/>
        </w:rPr>
        <w:t>．</w:t>
      </w:r>
      <w:r w:rsidRPr="00882812">
        <w:rPr>
          <w:rFonts w:asciiTheme="minorEastAsia" w:eastAsiaTheme="minorEastAsia" w:hAnsiTheme="minorEastAsia"/>
          <w:b/>
          <w:bCs/>
          <w:sz w:val="30"/>
          <w:szCs w:val="30"/>
        </w:rPr>
        <w:t>躲避障碍物</w:t>
      </w:r>
    </w:p>
    <w:p w:rsidR="001559CB" w:rsidRPr="00882812" w:rsidRDefault="0084267F" w:rsidP="00882812">
      <w:pPr>
        <w:pStyle w:val="Style13"/>
        <w:numPr>
          <w:ilvl w:val="1"/>
          <w:numId w:val="1"/>
        </w:num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/>
          <w:sz w:val="30"/>
          <w:szCs w:val="30"/>
        </w:rPr>
        <w:t>场地：500mm×1100mm 跑道，</w:t>
      </w:r>
      <w:r w:rsidRPr="00882812">
        <w:rPr>
          <w:rFonts w:asciiTheme="minorEastAsia" w:eastAsiaTheme="minorEastAsia" w:hAnsiTheme="minorEastAsia" w:hint="eastAsia"/>
          <w:sz w:val="30"/>
          <w:szCs w:val="30"/>
        </w:rPr>
        <w:t>多个</w:t>
      </w:r>
      <w:r w:rsidRPr="00882812">
        <w:rPr>
          <w:rFonts w:asciiTheme="minorEastAsia" w:eastAsiaTheme="minorEastAsia" w:hAnsiTheme="minorEastAsia"/>
          <w:sz w:val="30"/>
          <w:szCs w:val="30"/>
        </w:rPr>
        <w:t>Φ20mm 圆柱障碍（随机放）</w:t>
      </w:r>
    </w:p>
    <w:p w:rsidR="001559CB" w:rsidRPr="00882812" w:rsidRDefault="0084267F" w:rsidP="00882812">
      <w:pPr>
        <w:pStyle w:val="Style13"/>
        <w:numPr>
          <w:ilvl w:val="1"/>
          <w:numId w:val="1"/>
        </w:num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/>
          <w:sz w:val="30"/>
          <w:szCs w:val="30"/>
        </w:rPr>
        <w:t>操作：遥控器控制，通过障碍区且不触碰障碍</w:t>
      </w:r>
    </w:p>
    <w:p w:rsidR="001559CB" w:rsidRPr="00882812" w:rsidRDefault="0084267F" w:rsidP="00882812">
      <w:pPr>
        <w:pStyle w:val="Style13"/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 w:hint="eastAsia"/>
          <w:b/>
          <w:bCs/>
          <w:sz w:val="30"/>
          <w:szCs w:val="30"/>
        </w:rPr>
        <w:t>6</w:t>
      </w:r>
      <w:r w:rsidR="00882812">
        <w:rPr>
          <w:rFonts w:asciiTheme="minorEastAsia" w:eastAsiaTheme="minorEastAsia" w:hAnsiTheme="minorEastAsia" w:hint="eastAsia"/>
          <w:b/>
          <w:bCs/>
          <w:sz w:val="30"/>
          <w:szCs w:val="30"/>
        </w:rPr>
        <w:t>．</w:t>
      </w:r>
      <w:r w:rsidRPr="00882812">
        <w:rPr>
          <w:rFonts w:asciiTheme="minorEastAsia" w:eastAsiaTheme="minorEastAsia" w:hAnsiTheme="minorEastAsia"/>
          <w:b/>
          <w:bCs/>
          <w:sz w:val="30"/>
          <w:szCs w:val="30"/>
        </w:rPr>
        <w:t>拆除易燃物</w:t>
      </w:r>
    </w:p>
    <w:p w:rsidR="001559CB" w:rsidRPr="00882812" w:rsidRDefault="0084267F" w:rsidP="00882812">
      <w:pPr>
        <w:pStyle w:val="Style13"/>
        <w:numPr>
          <w:ilvl w:val="1"/>
          <w:numId w:val="1"/>
        </w:num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/>
          <w:sz w:val="30"/>
          <w:szCs w:val="30"/>
        </w:rPr>
        <w:t>操作：遥控器一键启动程序</w:t>
      </w:r>
    </w:p>
    <w:p w:rsidR="001559CB" w:rsidRPr="00882812" w:rsidRDefault="0084267F" w:rsidP="00882812">
      <w:pPr>
        <w:pStyle w:val="Style13"/>
        <w:numPr>
          <w:ilvl w:val="1"/>
          <w:numId w:val="1"/>
        </w:num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/>
          <w:sz w:val="30"/>
          <w:szCs w:val="30"/>
        </w:rPr>
        <w:t>要求：视觉自主识别→移除（打倒）易燃物，同时播 “移除易燃物”</w:t>
      </w:r>
      <w:r w:rsidRPr="00882812">
        <w:rPr>
          <w:rFonts w:asciiTheme="minorEastAsia" w:eastAsiaTheme="minorEastAsia" w:hAnsiTheme="minorEastAsia" w:hint="eastAsia"/>
          <w:sz w:val="30"/>
          <w:szCs w:val="30"/>
        </w:rPr>
        <w:t>音频</w:t>
      </w:r>
    </w:p>
    <w:p w:rsidR="001559CB" w:rsidRPr="00882812" w:rsidRDefault="001559CB" w:rsidP="00882812">
      <w:pPr>
        <w:pStyle w:val="Style13"/>
        <w:spacing w:line="480" w:lineRule="exact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1559CB" w:rsidRPr="00882812" w:rsidRDefault="0084267F" w:rsidP="00882812">
      <w:pPr>
        <w:pStyle w:val="Style13"/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7</w:t>
      </w:r>
      <w:r w:rsidR="00882812">
        <w:rPr>
          <w:rFonts w:asciiTheme="minorEastAsia" w:eastAsiaTheme="minorEastAsia" w:hAnsiTheme="minorEastAsia" w:hint="eastAsia"/>
          <w:b/>
          <w:bCs/>
          <w:sz w:val="30"/>
          <w:szCs w:val="30"/>
        </w:rPr>
        <w:t>．</w:t>
      </w:r>
      <w:r w:rsidRPr="00882812">
        <w:rPr>
          <w:rFonts w:asciiTheme="minorEastAsia" w:eastAsiaTheme="minorEastAsia" w:hAnsiTheme="minorEastAsia"/>
          <w:b/>
          <w:bCs/>
          <w:sz w:val="30"/>
          <w:szCs w:val="30"/>
        </w:rPr>
        <w:t>人工智能搬运</w:t>
      </w:r>
    </w:p>
    <w:p w:rsidR="001559CB" w:rsidRPr="00882812" w:rsidRDefault="0084267F" w:rsidP="00882812">
      <w:pPr>
        <w:pStyle w:val="Style13"/>
        <w:numPr>
          <w:ilvl w:val="1"/>
          <w:numId w:val="1"/>
        </w:num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/>
          <w:sz w:val="30"/>
          <w:szCs w:val="30"/>
        </w:rPr>
        <w:t>操作：遥控器一键启动，执行中不可控</w:t>
      </w:r>
    </w:p>
    <w:p w:rsidR="001559CB" w:rsidRPr="00882812" w:rsidRDefault="0084267F" w:rsidP="00882812">
      <w:pPr>
        <w:pStyle w:val="Style13"/>
        <w:numPr>
          <w:ilvl w:val="1"/>
          <w:numId w:val="1"/>
        </w:num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882812">
        <w:rPr>
          <w:rFonts w:asciiTheme="minorEastAsia" w:eastAsiaTheme="minorEastAsia" w:hAnsiTheme="minorEastAsia"/>
          <w:sz w:val="30"/>
          <w:szCs w:val="30"/>
        </w:rPr>
        <w:t>要求：自主识别红色物块→完全离地拿起→搬运至目标放置区地面</w:t>
      </w:r>
    </w:p>
    <w:p w:rsidR="001559CB" w:rsidRPr="00882812" w:rsidRDefault="0084267F" w:rsidP="00882812">
      <w:pPr>
        <w:pStyle w:val="Style14"/>
        <w:pBdr>
          <w:left w:val="single" w:sz="18" w:space="0" w:color="BBBFC4"/>
        </w:pBdr>
        <w:spacing w:line="480" w:lineRule="exact"/>
        <w:ind w:firstLineChars="300" w:firstLine="900"/>
        <w:rPr>
          <w:rFonts w:asciiTheme="minorEastAsia" w:eastAsiaTheme="minorEastAsia" w:hAnsiTheme="minorEastAsia"/>
          <w:color w:val="auto"/>
          <w:sz w:val="30"/>
          <w:szCs w:val="30"/>
        </w:rPr>
      </w:pPr>
      <w:r w:rsidRPr="00882812">
        <w:rPr>
          <w:rFonts w:asciiTheme="minorEastAsia" w:eastAsiaTheme="minorEastAsia" w:hAnsiTheme="minorEastAsia" w:hint="eastAsia"/>
          <w:color w:val="auto"/>
          <w:sz w:val="30"/>
          <w:szCs w:val="30"/>
        </w:rPr>
        <w:t>竞赛地图“开始区”有数字 1、2或数字1、2、3的地方，机器人统一在数字1位置</w:t>
      </w:r>
      <w:proofErr w:type="gramStart"/>
      <w:r w:rsidRPr="00882812">
        <w:rPr>
          <w:rFonts w:asciiTheme="minorEastAsia" w:eastAsiaTheme="minorEastAsia" w:hAnsiTheme="minorEastAsia" w:hint="eastAsia"/>
          <w:color w:val="auto"/>
          <w:sz w:val="30"/>
          <w:szCs w:val="30"/>
        </w:rPr>
        <w:t>处启动</w:t>
      </w:r>
      <w:proofErr w:type="gramEnd"/>
      <w:r w:rsidRPr="00882812">
        <w:rPr>
          <w:rFonts w:asciiTheme="minorEastAsia" w:eastAsiaTheme="minorEastAsia" w:hAnsiTheme="minorEastAsia" w:hint="eastAsia"/>
          <w:color w:val="auto"/>
          <w:sz w:val="30"/>
          <w:szCs w:val="30"/>
        </w:rPr>
        <w:t>(机器人脚踩到数字1，即机器人启动位置正确)。</w:t>
      </w:r>
    </w:p>
    <w:p w:rsidR="001559CB" w:rsidRPr="00882812" w:rsidRDefault="001559CB" w:rsidP="00882812">
      <w:pPr>
        <w:pStyle w:val="Style14"/>
        <w:pBdr>
          <w:left w:val="single" w:sz="18" w:space="0" w:color="BBBFC4"/>
        </w:pBdr>
        <w:spacing w:line="480" w:lineRule="exact"/>
        <w:rPr>
          <w:rFonts w:asciiTheme="minorEastAsia" w:eastAsiaTheme="minorEastAsia" w:hAnsiTheme="minorEastAsia"/>
          <w:color w:val="auto"/>
          <w:sz w:val="30"/>
          <w:szCs w:val="30"/>
        </w:rPr>
      </w:pPr>
    </w:p>
    <w:p w:rsidR="001559CB" w:rsidRPr="00882812" w:rsidRDefault="001559CB" w:rsidP="00882812">
      <w:pPr>
        <w:pStyle w:val="Style14"/>
        <w:pBdr>
          <w:left w:val="single" w:sz="18" w:space="0" w:color="BBBFC4"/>
        </w:pBdr>
        <w:spacing w:line="480" w:lineRule="exact"/>
        <w:rPr>
          <w:rFonts w:asciiTheme="minorEastAsia" w:eastAsiaTheme="minorEastAsia" w:hAnsiTheme="minorEastAsia"/>
          <w:color w:val="auto"/>
          <w:sz w:val="30"/>
          <w:szCs w:val="30"/>
        </w:rPr>
      </w:pPr>
    </w:p>
    <w:sectPr w:rsidR="001559CB" w:rsidRPr="0088281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32C" w:rsidRDefault="005F032C" w:rsidP="002D7B87">
      <w:r>
        <w:separator/>
      </w:r>
    </w:p>
  </w:endnote>
  <w:endnote w:type="continuationSeparator" w:id="0">
    <w:p w:rsidR="005F032C" w:rsidRDefault="005F032C" w:rsidP="002D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32C" w:rsidRDefault="005F032C" w:rsidP="002D7B87">
      <w:r>
        <w:separator/>
      </w:r>
    </w:p>
  </w:footnote>
  <w:footnote w:type="continuationSeparator" w:id="0">
    <w:p w:rsidR="005F032C" w:rsidRDefault="005F032C" w:rsidP="002D7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59CB"/>
    <w:rsid w:val="001559CB"/>
    <w:rsid w:val="002D7B87"/>
    <w:rsid w:val="0044156F"/>
    <w:rsid w:val="005F032C"/>
    <w:rsid w:val="0084267F"/>
    <w:rsid w:val="00844172"/>
    <w:rsid w:val="00882812"/>
    <w:rsid w:val="00C64627"/>
    <w:rsid w:val="00DA6AF5"/>
    <w:rsid w:val="0E9D31BA"/>
    <w:rsid w:val="12995C93"/>
    <w:rsid w:val="1C79274E"/>
    <w:rsid w:val="2F2275CB"/>
    <w:rsid w:val="4F1B4032"/>
    <w:rsid w:val="5B47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pPr>
      <w:ind w:firstLineChars="100" w:firstLine="420"/>
    </w:pPr>
  </w:style>
  <w:style w:type="paragraph" w:styleId="a4">
    <w:name w:val="Body Text"/>
    <w:basedOn w:val="a"/>
    <w:pPr>
      <w:spacing w:after="120"/>
    </w:pPr>
  </w:style>
  <w:style w:type="paragraph" w:styleId="a5">
    <w:name w:val="footnote text"/>
    <w:link w:val="Char"/>
    <w:uiPriority w:val="99"/>
    <w:semiHidden/>
    <w:unhideWhenUsed/>
    <w:qFormat/>
  </w:style>
  <w:style w:type="paragraph" w:styleId="a6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character" w:styleId="a8">
    <w:name w:val="footnote reference"/>
    <w:uiPriority w:val="99"/>
    <w:semiHidden/>
    <w:unhideWhenUsed/>
    <w:qFormat/>
    <w:rPr>
      <w:vertAlign w:val="superscript"/>
    </w:rPr>
  </w:style>
  <w:style w:type="paragraph" w:styleId="a9">
    <w:name w:val="List Paragraph"/>
    <w:qFormat/>
    <w:rPr>
      <w:sz w:val="21"/>
      <w:szCs w:val="22"/>
    </w:rPr>
  </w:style>
  <w:style w:type="character" w:customStyle="1" w:styleId="Char">
    <w:name w:val="脚注文本 Char"/>
    <w:link w:val="a5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a">
    <w:name w:val="header"/>
    <w:basedOn w:val="a"/>
    <w:link w:val="Char0"/>
    <w:rsid w:val="002D7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a"/>
    <w:rsid w:val="002D7B87"/>
    <w:rPr>
      <w:sz w:val="18"/>
      <w:szCs w:val="18"/>
    </w:rPr>
  </w:style>
  <w:style w:type="paragraph" w:styleId="ab">
    <w:name w:val="footer"/>
    <w:basedOn w:val="a"/>
    <w:link w:val="Char1"/>
    <w:rsid w:val="002D7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b"/>
    <w:rsid w:val="002D7B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pPr>
      <w:ind w:firstLineChars="100" w:firstLine="420"/>
    </w:pPr>
  </w:style>
  <w:style w:type="paragraph" w:styleId="a4">
    <w:name w:val="Body Text"/>
    <w:basedOn w:val="a"/>
    <w:pPr>
      <w:spacing w:after="120"/>
    </w:pPr>
  </w:style>
  <w:style w:type="paragraph" w:styleId="a5">
    <w:name w:val="footnote text"/>
    <w:link w:val="Char"/>
    <w:uiPriority w:val="99"/>
    <w:semiHidden/>
    <w:unhideWhenUsed/>
    <w:qFormat/>
  </w:style>
  <w:style w:type="paragraph" w:styleId="a6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character" w:styleId="a8">
    <w:name w:val="footnote reference"/>
    <w:uiPriority w:val="99"/>
    <w:semiHidden/>
    <w:unhideWhenUsed/>
    <w:qFormat/>
    <w:rPr>
      <w:vertAlign w:val="superscript"/>
    </w:rPr>
  </w:style>
  <w:style w:type="paragraph" w:styleId="a9">
    <w:name w:val="List Paragraph"/>
    <w:qFormat/>
    <w:rPr>
      <w:sz w:val="21"/>
      <w:szCs w:val="22"/>
    </w:rPr>
  </w:style>
  <w:style w:type="character" w:customStyle="1" w:styleId="Char">
    <w:name w:val="脚注文本 Char"/>
    <w:link w:val="a5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a">
    <w:name w:val="header"/>
    <w:basedOn w:val="a"/>
    <w:link w:val="Char0"/>
    <w:rsid w:val="002D7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a"/>
    <w:rsid w:val="002D7B87"/>
    <w:rPr>
      <w:sz w:val="18"/>
      <w:szCs w:val="18"/>
    </w:rPr>
  </w:style>
  <w:style w:type="paragraph" w:styleId="ab">
    <w:name w:val="footer"/>
    <w:basedOn w:val="a"/>
    <w:link w:val="Char1"/>
    <w:rsid w:val="002D7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b"/>
    <w:rsid w:val="002D7B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FtpDown</cp:lastModifiedBy>
  <cp:revision>6</cp:revision>
  <dcterms:created xsi:type="dcterms:W3CDTF">2025-10-29T02:02:00Z</dcterms:created>
  <dcterms:modified xsi:type="dcterms:W3CDTF">2026-06-06T09:35:00Z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eyJoZGlkIjoiYTFjN2FlYTRkZDI0OTgxNTlmNmRiYWQ1NTY0ZjAwMGYiLCJ1c2VySWQiOiI0MDA3NzMwNDIifQ==</vt:lpwstr>
  </property>
  <property fmtid="{D5CDD505-2E9C-101B-9397-08002B2CF9AE}" pid="3" name="KSOProductBuildVer">
    <vt:lpwstr>2052-11.1.0.8567</vt:lpwstr>
  </property>
  <property fmtid="{D5CDD505-2E9C-101B-9397-08002B2CF9AE}" pid="4" name="ICV">
    <vt:lpwstr>1C4E1AF112464959AC96357A15C3CC37_13</vt:lpwstr>
  </property>
</Properties>
</file>