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C9983">
      <w:pPr>
        <w:spacing w:line="272" w:lineRule="auto"/>
        <w:rPr>
          <w:rFonts w:ascii="Arial"/>
        </w:rPr>
      </w:pPr>
    </w:p>
    <w:p w14:paraId="1A22B98E">
      <w:pPr>
        <w:spacing w:before="176" w:line="448" w:lineRule="exact"/>
        <w:ind w:right="58"/>
        <w:jc w:val="center"/>
        <w:outlineLvl w:val="0"/>
        <w:rPr>
          <w:rFonts w:ascii="Arial" w:hAnsi="Arial" w:eastAsia="Arial" w:cs="Arial"/>
          <w:sz w:val="41"/>
          <w:szCs w:val="41"/>
        </w:rPr>
      </w:pPr>
      <w:r>
        <w:rPr>
          <w:rFonts w:ascii="微软雅黑" w:hAnsi="微软雅黑" w:eastAsia="微软雅黑" w:cs="微软雅黑"/>
          <w:spacing w:val="21"/>
          <w:position w:val="-1"/>
          <w:sz w:val="41"/>
          <w:szCs w:val="41"/>
        </w:rPr>
        <w:t>大数据应用与服务赛项</w:t>
      </w:r>
      <w:r>
        <w:rPr>
          <w:rFonts w:hint="eastAsia" w:ascii="微软雅黑" w:hAnsi="微软雅黑" w:eastAsia="微软雅黑" w:cs="微软雅黑"/>
          <w:spacing w:val="21"/>
          <w:position w:val="-1"/>
          <w:sz w:val="41"/>
          <w:szCs w:val="41"/>
        </w:rPr>
        <w:t>样</w:t>
      </w:r>
      <w:r>
        <w:rPr>
          <w:rFonts w:ascii="微软雅黑" w:hAnsi="微软雅黑" w:eastAsia="微软雅黑" w:cs="微软雅黑"/>
          <w:spacing w:val="21"/>
          <w:position w:val="-1"/>
          <w:sz w:val="41"/>
          <w:szCs w:val="41"/>
        </w:rPr>
        <w:t>题</w:t>
      </w:r>
    </w:p>
    <w:p w14:paraId="4DC491F2">
      <w:pPr>
        <w:spacing w:line="258" w:lineRule="auto"/>
        <w:rPr>
          <w:rFonts w:ascii="Arial"/>
        </w:rPr>
      </w:pPr>
    </w:p>
    <w:p w14:paraId="478F0F90">
      <w:pPr>
        <w:spacing w:before="101" w:line="224" w:lineRule="auto"/>
        <w:ind w:left="886"/>
        <w:rPr>
          <w:rFonts w:ascii="黑体" w:hAnsi="黑体" w:eastAsia="黑体" w:cs="黑体"/>
          <w:sz w:val="31"/>
          <w:szCs w:val="31"/>
        </w:rPr>
      </w:pPr>
      <w:r>
        <w:rPr>
          <w:rFonts w:ascii="黑体" w:hAnsi="黑体" w:eastAsia="黑体" w:cs="黑体"/>
          <w:spacing w:val="6"/>
          <w:sz w:val="31"/>
          <w:szCs w:val="31"/>
        </w:rPr>
        <w:t>一、背景描述</w:t>
      </w:r>
    </w:p>
    <w:p w14:paraId="23170F00">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近年来，随着旅游业的快速发展和社交媒体的普及，一些目的地因其独特的魅力或者事件而迅速走红，吸引了大量游客涌入，使得当地的酒店业面临着客房需求相应上升。在需求旺盛的时候，酒店为了保持利润往往会提高房价。大数据时代背景下，为避免游客到达旅游地之后因住宿产生高额费用且觉得酒店并不适合自己提供一种全新的思路，游客在出行前可以做好详细的攻略，提前预定最适合自己的酒店。性价比作为决定选择哪一家酒店的最重要的因素。通过对大量酒店信息数据进行分析研究，可以对酒店进行比较准确客观的评分和评价，或者进行相应的用户画像，游客可以选择适合自己的酒店进行相应的预定。</w:t>
      </w:r>
    </w:p>
    <w:p w14:paraId="6343CDD9">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 xml:space="preserve">因数据驱动的大数据时代已经到来，没有大数据，我们无法为用户提供大部分服务，为完成互联网酒店的大数据分析工作，你所在的小组将应用大数据技术，通过 </w:t>
      </w:r>
      <w:r>
        <w:rPr>
          <w:rFonts w:ascii="Times New Roman" w:hAnsi="Times New Roman" w:eastAsia="仿宋_GB2312" w:cs="Arial"/>
          <w:snapToGrid w:val="0"/>
          <w:color w:val="000000"/>
          <w:kern w:val="0"/>
          <w:sz w:val="32"/>
          <w:szCs w:val="21"/>
        </w:rPr>
        <w:t xml:space="preserve">Python </w:t>
      </w:r>
      <w:r>
        <w:rPr>
          <w:rFonts w:hint="eastAsia" w:ascii="Times New Roman" w:hAnsi="Times New Roman" w:eastAsia="仿宋_GB2312" w:cs="Arial"/>
          <w:snapToGrid w:val="0"/>
          <w:color w:val="000000"/>
          <w:kern w:val="0"/>
          <w:sz w:val="32"/>
          <w:szCs w:val="21"/>
        </w:rPr>
        <w:t>语言 以数据采集为基础，将采集的数据进行相应处理，并且进行数据标注、数据分析与可视化、通过大数据业务分析方法实现相应数据分析。运行维护数据库系统保障存储数据的安全性。通过运用相关大数据工具软件解决具体业务问题。你们作为该小组的技术人员， 请按照下面任务完成本次工作。</w:t>
      </w:r>
    </w:p>
    <w:p w14:paraId="4CE024BB">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p>
    <w:p w14:paraId="3B86F98F">
      <w:pPr>
        <w:keepNext/>
        <w:keepLines/>
        <w:kinsoku w:val="0"/>
        <w:autoSpaceDE w:val="0"/>
        <w:autoSpaceDN w:val="0"/>
        <w:adjustRightInd w:val="0"/>
        <w:snapToGrid w:val="0"/>
        <w:spacing w:line="640" w:lineRule="exact"/>
        <w:ind w:left="420"/>
        <w:jc w:val="left"/>
        <w:textAlignment w:val="baseline"/>
        <w:outlineLvl w:val="0"/>
        <w:rPr>
          <w:rFonts w:ascii="黑体" w:hAnsi="黑体" w:eastAsia="黑体" w:cs="Arial"/>
          <w:snapToGrid w:val="0"/>
          <w:color w:val="000000"/>
          <w:kern w:val="44"/>
          <w:sz w:val="32"/>
          <w:szCs w:val="21"/>
        </w:rPr>
      </w:pPr>
      <w:r>
        <w:rPr>
          <w:rFonts w:hint="eastAsia" w:ascii="黑体" w:hAnsi="黑体" w:eastAsia="黑体" w:cs="Arial"/>
          <w:snapToGrid w:val="0"/>
          <w:color w:val="000000"/>
          <w:kern w:val="44"/>
          <w:sz w:val="32"/>
          <w:szCs w:val="21"/>
        </w:rPr>
        <w:t>二、模块1：平台搭建与运维</w:t>
      </w:r>
    </w:p>
    <w:p w14:paraId="5B8A732F">
      <w:pPr>
        <w:keepNext/>
        <w:keepLines/>
        <w:numPr>
          <w:ilvl w:val="1"/>
          <w:numId w:val="1"/>
        </w:numPr>
        <w:kinsoku w:val="0"/>
        <w:autoSpaceDE w:val="0"/>
        <w:autoSpaceDN w:val="0"/>
        <w:adjustRightInd w:val="0"/>
        <w:snapToGrid w:val="0"/>
        <w:spacing w:line="600" w:lineRule="exact"/>
        <w:ind w:firstLine="640"/>
        <w:textAlignment w:val="baseline"/>
        <w:outlineLvl w:val="1"/>
        <w:rPr>
          <w:rFonts w:ascii="Times New Roman" w:hAnsi="Times New Roman" w:eastAsia="楷体_GB2312" w:cs="Arial"/>
          <w:snapToGrid w:val="0"/>
          <w:color w:val="000000"/>
          <w:sz w:val="32"/>
          <w:szCs w:val="21"/>
        </w:rPr>
      </w:pPr>
      <w:r>
        <w:rPr>
          <w:rFonts w:hint="eastAsia" w:ascii="Times New Roman" w:hAnsi="Times New Roman" w:eastAsia="楷体_GB2312" w:cs="Arial"/>
          <w:snapToGrid w:val="0"/>
          <w:color w:val="000000"/>
          <w:sz w:val="32"/>
          <w:szCs w:val="21"/>
        </w:rPr>
        <w:t>任务1：大数据平台搭建</w:t>
      </w:r>
    </w:p>
    <w:p w14:paraId="57E9075F">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1.子任务1-1：Hadoop完全分布式安装配置</w:t>
      </w:r>
    </w:p>
    <w:p w14:paraId="4A38A348">
      <w:pPr>
        <w:numPr>
          <w:ilvl w:val="0"/>
          <w:numId w:val="2"/>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在master将</w:t>
      </w:r>
      <w:r>
        <w:rPr>
          <w:rFonts w:hint="eastAsia" w:ascii="仿宋_GB2312" w:hAnsi="宋体" w:eastAsia="仿宋_GB2312" w:cs="Arial"/>
          <w:snapToGrid w:val="0"/>
          <w:color w:val="000000"/>
          <w:sz w:val="32"/>
          <w:szCs w:val="21"/>
          <w:lang w:bidi="ar"/>
        </w:rPr>
        <w:t>jdk-8u212-linux-x64.tar.gz、</w:t>
      </w:r>
      <w:r>
        <w:rPr>
          <w:rFonts w:hint="eastAsia" w:ascii="仿宋_GB2312" w:hAnsi="仿宋_GB2312" w:eastAsia="仿宋_GB2312" w:cs="Arial"/>
          <w:snapToGrid w:val="0"/>
          <w:color w:val="000000"/>
          <w:sz w:val="32"/>
          <w:szCs w:val="21"/>
        </w:rPr>
        <w:t>hadoop-3.3.3.tar.gz解压到/root/software目录下。</w:t>
      </w:r>
    </w:p>
    <w:p w14:paraId="4B783329">
      <w:pPr>
        <w:numPr>
          <w:ilvl w:val="0"/>
          <w:numId w:val="2"/>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在master上生成SSH密钥对，实现三台机器间的免密登录。并同步jdk，配置环境变量并生效。</w:t>
      </w:r>
    </w:p>
    <w:p w14:paraId="3F7EFE1D">
      <w:pPr>
        <w:numPr>
          <w:ilvl w:val="0"/>
          <w:numId w:val="2"/>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将hadoop分发至slave1、slave2中，其中三个节点节点均作为datanode，配置好相关环境，初始化Hadoop环境namenode。</w:t>
      </w:r>
    </w:p>
    <w:p w14:paraId="11BF41B9">
      <w:pPr>
        <w:numPr>
          <w:ilvl w:val="0"/>
          <w:numId w:val="2"/>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开启集群，查看各节点进程。</w:t>
      </w:r>
    </w:p>
    <w:p w14:paraId="41548A6A">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2.子任务1-2：MySQL安装配置</w:t>
      </w:r>
    </w:p>
    <w:p w14:paraId="7A790898">
      <w:pPr>
        <w:numPr>
          <w:ilvl w:val="0"/>
          <w:numId w:val="3"/>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解压MySQL 5.7.25到/root/software目录下，并安装MySQL组件。安装好MySQL后，使用mysql用户初始化和启动数据库。</w:t>
      </w:r>
    </w:p>
    <w:p w14:paraId="3D13BA9A">
      <w:pPr>
        <w:numPr>
          <w:ilvl w:val="0"/>
          <w:numId w:val="3"/>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无密码登录MySQL，并修改root用户的密码为123456，验证登录。</w:t>
      </w:r>
    </w:p>
    <w:p w14:paraId="711F3A23">
      <w:pPr>
        <w:numPr>
          <w:ilvl w:val="0"/>
          <w:numId w:val="3"/>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增加用户远程登录权限。</w:t>
      </w:r>
    </w:p>
    <w:p w14:paraId="71F72BE0">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4.子任务2-2：Hive安装配置</w:t>
      </w:r>
    </w:p>
    <w:p w14:paraId="50089E7A">
      <w:pPr>
        <w:numPr>
          <w:ilvl w:val="0"/>
          <w:numId w:val="4"/>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将Hive3.1.2安装包解压到/root/software目录下；并配置其环境变量，让其立即生效，查看Hive版本；</w:t>
      </w:r>
    </w:p>
    <w:p w14:paraId="090D9EC5">
      <w:pPr>
        <w:numPr>
          <w:ilvl w:val="0"/>
          <w:numId w:val="4"/>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修改相关配置，添加依赖包，将MySQL数据库作为Hive元数据库，初始化Hive元数据。</w:t>
      </w:r>
    </w:p>
    <w:p w14:paraId="1861C91F">
      <w:pPr>
        <w:keepNext/>
        <w:keepLines/>
        <w:numPr>
          <w:ilvl w:val="1"/>
          <w:numId w:val="1"/>
        </w:numPr>
        <w:kinsoku w:val="0"/>
        <w:autoSpaceDE w:val="0"/>
        <w:autoSpaceDN w:val="0"/>
        <w:adjustRightInd w:val="0"/>
        <w:snapToGrid w:val="0"/>
        <w:spacing w:line="600" w:lineRule="exact"/>
        <w:ind w:firstLine="640"/>
        <w:textAlignment w:val="baseline"/>
        <w:outlineLvl w:val="1"/>
        <w:rPr>
          <w:rFonts w:ascii="Times New Roman" w:hAnsi="Times New Roman" w:eastAsia="楷体_GB2312" w:cs="Arial"/>
          <w:snapToGrid w:val="0"/>
          <w:color w:val="000000"/>
          <w:sz w:val="32"/>
          <w:szCs w:val="21"/>
        </w:rPr>
      </w:pPr>
      <w:r>
        <w:rPr>
          <w:rFonts w:hint="eastAsia" w:ascii="Times New Roman" w:hAnsi="Times New Roman" w:eastAsia="楷体_GB2312" w:cs="Arial"/>
          <w:snapToGrid w:val="0"/>
          <w:color w:val="000000"/>
          <w:sz w:val="32"/>
          <w:szCs w:val="21"/>
        </w:rPr>
        <w:t>任务2：数据库配置维护</w:t>
      </w:r>
    </w:p>
    <w:p w14:paraId="11F40A4A">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1.子任务2-1：创建数据库及相关数据表</w:t>
      </w:r>
    </w:p>
    <w:p w14:paraId="68622A21">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在 MySQL 数据库中创建“test”数据库，并在“test”数据库中分别创建“shopping”、“fooditems”共 2 个数据表。各个数据表的表字段格式如下；</w:t>
      </w:r>
    </w:p>
    <w:p w14:paraId="74510DFB">
      <w:pPr>
        <w:numPr>
          <w:ilvl w:val="0"/>
          <w:numId w:val="5"/>
        </w:numPr>
        <w:kinsoku w:val="0"/>
        <w:autoSpaceDE w:val="0"/>
        <w:autoSpaceDN w:val="0"/>
        <w:adjustRightInd w:val="0"/>
        <w:snapToGrid w:val="0"/>
        <w:spacing w:line="600" w:lineRule="exact"/>
        <w:jc w:val="center"/>
        <w:textAlignment w:val="baseline"/>
        <w:rPr>
          <w:rFonts w:ascii="黑体" w:hAnsi="黑体" w:eastAsia="黑体" w:cs="Arial"/>
          <w:snapToGrid w:val="0"/>
          <w:color w:val="000000"/>
          <w:sz w:val="28"/>
          <w:szCs w:val="28"/>
        </w:rPr>
      </w:pPr>
      <w:r>
        <w:rPr>
          <w:rFonts w:hint="eastAsia" w:ascii="黑体" w:hAnsi="黑体" w:eastAsia="黑体" w:cs="Arial"/>
          <w:snapToGrid w:val="0"/>
          <w:color w:val="000000"/>
          <w:sz w:val="28"/>
          <w:szCs w:val="28"/>
        </w:rPr>
        <w:t>：fooditems表</w:t>
      </w:r>
    </w:p>
    <w:tbl>
      <w:tblPr>
        <w:tblStyle w:val="2"/>
        <w:tblW w:w="8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7"/>
        <w:gridCol w:w="1878"/>
        <w:gridCol w:w="1822"/>
        <w:gridCol w:w="1633"/>
      </w:tblGrid>
      <w:tr w14:paraId="35C4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1CE0E9B4">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字段</w:t>
            </w:r>
          </w:p>
        </w:tc>
        <w:tc>
          <w:tcPr>
            <w:tcW w:w="1878" w:type="dxa"/>
          </w:tcPr>
          <w:p w14:paraId="210F429F">
            <w:pPr>
              <w:widowControl/>
              <w:kinsoku w:val="0"/>
              <w:autoSpaceDE w:val="0"/>
              <w:autoSpaceDN w:val="0"/>
              <w:adjustRightInd w:val="0"/>
              <w:snapToGrid w:val="0"/>
              <w:spacing w:before="2" w:line="289" w:lineRule="exact"/>
              <w:jc w:val="center"/>
              <w:textAlignment w:val="baseline"/>
              <w:rPr>
                <w:rFonts w:ascii="仿宋" w:hAnsi="仿宋" w:eastAsia="仿宋" w:cs="仿宋"/>
                <w:snapToGrid w:val="0"/>
                <w:color w:val="000000"/>
                <w:sz w:val="28"/>
                <w:szCs w:val="28"/>
              </w:rPr>
            </w:pPr>
            <w:r>
              <w:rPr>
                <w:rFonts w:ascii="仿宋" w:hAnsi="仿宋" w:eastAsia="仿宋" w:cs="仿宋"/>
                <w:snapToGrid w:val="0"/>
                <w:color w:val="000000"/>
                <w:sz w:val="28"/>
                <w:szCs w:val="28"/>
              </w:rPr>
              <w:t>字段</w:t>
            </w:r>
            <w:r>
              <w:rPr>
                <w:rFonts w:hint="eastAsia" w:ascii="仿宋" w:hAnsi="仿宋" w:eastAsia="仿宋" w:cs="仿宋"/>
                <w:snapToGrid w:val="0"/>
                <w:color w:val="000000"/>
                <w:sz w:val="28"/>
                <w:szCs w:val="28"/>
              </w:rPr>
              <w:t>中文名</w:t>
            </w:r>
          </w:p>
        </w:tc>
        <w:tc>
          <w:tcPr>
            <w:tcW w:w="1822" w:type="dxa"/>
          </w:tcPr>
          <w:p w14:paraId="1F9AAC1C">
            <w:pPr>
              <w:widowControl/>
              <w:kinsoku w:val="0"/>
              <w:autoSpaceDE w:val="0"/>
              <w:autoSpaceDN w:val="0"/>
              <w:adjustRightInd w:val="0"/>
              <w:snapToGrid w:val="0"/>
              <w:spacing w:before="2"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类型</w:t>
            </w:r>
          </w:p>
        </w:tc>
        <w:tc>
          <w:tcPr>
            <w:tcW w:w="1633" w:type="dxa"/>
          </w:tcPr>
          <w:p w14:paraId="5EFA8FEF">
            <w:pPr>
              <w:widowControl/>
              <w:kinsoku w:val="0"/>
              <w:autoSpaceDE w:val="0"/>
              <w:autoSpaceDN w:val="0"/>
              <w:adjustRightInd w:val="0"/>
              <w:snapToGrid w:val="0"/>
              <w:spacing w:before="2"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备注</w:t>
            </w:r>
          </w:p>
        </w:tc>
      </w:tr>
      <w:tr w14:paraId="6B96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4F258C3E">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id</w:t>
            </w:r>
          </w:p>
        </w:tc>
        <w:tc>
          <w:tcPr>
            <w:tcW w:w="1878" w:type="dxa"/>
          </w:tcPr>
          <w:p w14:paraId="493F4387">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行号</w:t>
            </w:r>
          </w:p>
        </w:tc>
        <w:tc>
          <w:tcPr>
            <w:tcW w:w="1822" w:type="dxa"/>
          </w:tcPr>
          <w:p w14:paraId="2D400C46">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INT</w:t>
            </w:r>
          </w:p>
        </w:tc>
        <w:tc>
          <w:tcPr>
            <w:tcW w:w="1633" w:type="dxa"/>
          </w:tcPr>
          <w:p w14:paraId="0FC1EE5E">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自增，主键</w:t>
            </w:r>
          </w:p>
        </w:tc>
      </w:tr>
      <w:tr w14:paraId="503C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2667" w:type="dxa"/>
          </w:tcPr>
          <w:p w14:paraId="5AF90CB9">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city</w:t>
            </w:r>
          </w:p>
        </w:tc>
        <w:tc>
          <w:tcPr>
            <w:tcW w:w="1878" w:type="dxa"/>
          </w:tcPr>
          <w:p w14:paraId="3EC94663">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城市</w:t>
            </w:r>
          </w:p>
        </w:tc>
        <w:tc>
          <w:tcPr>
            <w:tcW w:w="1822" w:type="dxa"/>
          </w:tcPr>
          <w:p w14:paraId="51273000">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VARCHAR(255)</w:t>
            </w:r>
          </w:p>
        </w:tc>
        <w:tc>
          <w:tcPr>
            <w:tcW w:w="1633" w:type="dxa"/>
          </w:tcPr>
          <w:p w14:paraId="77817A64">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25F3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0C0F4A42">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food_name</w:t>
            </w:r>
          </w:p>
        </w:tc>
        <w:tc>
          <w:tcPr>
            <w:tcW w:w="1878" w:type="dxa"/>
          </w:tcPr>
          <w:p w14:paraId="2CE91D26">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美食名称</w:t>
            </w:r>
          </w:p>
        </w:tc>
        <w:tc>
          <w:tcPr>
            <w:tcW w:w="1822" w:type="dxa"/>
          </w:tcPr>
          <w:p w14:paraId="6EC764AF">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VARCHAR(255)</w:t>
            </w:r>
          </w:p>
        </w:tc>
        <w:tc>
          <w:tcPr>
            <w:tcW w:w="1633" w:type="dxa"/>
          </w:tcPr>
          <w:p w14:paraId="55934EFE">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00F9D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5B38E1A0">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likelihood_of_liking</w:t>
            </w:r>
          </w:p>
        </w:tc>
        <w:tc>
          <w:tcPr>
            <w:tcW w:w="1878" w:type="dxa"/>
          </w:tcPr>
          <w:p w14:paraId="1947B77F">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喜爱度</w:t>
            </w:r>
          </w:p>
        </w:tc>
        <w:tc>
          <w:tcPr>
            <w:tcW w:w="1822" w:type="dxa"/>
          </w:tcPr>
          <w:p w14:paraId="4C74236B">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INT</w:t>
            </w:r>
          </w:p>
        </w:tc>
        <w:tc>
          <w:tcPr>
            <w:tcW w:w="1633" w:type="dxa"/>
          </w:tcPr>
          <w:p w14:paraId="61C808F8">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0AC5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46CDF273">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restaurant_list</w:t>
            </w:r>
          </w:p>
        </w:tc>
        <w:tc>
          <w:tcPr>
            <w:tcW w:w="1878" w:type="dxa"/>
          </w:tcPr>
          <w:p w14:paraId="1335C6EE">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餐馆列表</w:t>
            </w:r>
          </w:p>
        </w:tc>
        <w:tc>
          <w:tcPr>
            <w:tcW w:w="1822" w:type="dxa"/>
          </w:tcPr>
          <w:p w14:paraId="11EF0DD7">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TEXT</w:t>
            </w:r>
          </w:p>
        </w:tc>
        <w:tc>
          <w:tcPr>
            <w:tcW w:w="1633" w:type="dxa"/>
          </w:tcPr>
          <w:p w14:paraId="77233F44">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39AF1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72AACA52">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food_detail_link</w:t>
            </w:r>
          </w:p>
        </w:tc>
        <w:tc>
          <w:tcPr>
            <w:tcW w:w="1878" w:type="dxa"/>
          </w:tcPr>
          <w:p w14:paraId="382A8259">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美食详情链接</w:t>
            </w:r>
          </w:p>
        </w:tc>
        <w:tc>
          <w:tcPr>
            <w:tcW w:w="1822" w:type="dxa"/>
          </w:tcPr>
          <w:p w14:paraId="0D138772">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TEXT</w:t>
            </w:r>
          </w:p>
        </w:tc>
        <w:tc>
          <w:tcPr>
            <w:tcW w:w="1633" w:type="dxa"/>
          </w:tcPr>
          <w:p w14:paraId="6D99B368">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6043B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386C01D6">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food_image_link</w:t>
            </w:r>
          </w:p>
        </w:tc>
        <w:tc>
          <w:tcPr>
            <w:tcW w:w="1878" w:type="dxa"/>
          </w:tcPr>
          <w:p w14:paraId="2B81247B">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美食图片链接</w:t>
            </w:r>
          </w:p>
        </w:tc>
        <w:tc>
          <w:tcPr>
            <w:tcW w:w="1822" w:type="dxa"/>
          </w:tcPr>
          <w:p w14:paraId="6134ABDB">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TEXT</w:t>
            </w:r>
          </w:p>
        </w:tc>
        <w:tc>
          <w:tcPr>
            <w:tcW w:w="1633" w:type="dxa"/>
          </w:tcPr>
          <w:p w14:paraId="2497E004">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1523D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39CF4CAD">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food_description</w:t>
            </w:r>
          </w:p>
        </w:tc>
        <w:tc>
          <w:tcPr>
            <w:tcW w:w="1878" w:type="dxa"/>
          </w:tcPr>
          <w:p w14:paraId="37182F3E">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美食介绍</w:t>
            </w:r>
          </w:p>
        </w:tc>
        <w:tc>
          <w:tcPr>
            <w:tcW w:w="1822" w:type="dxa"/>
          </w:tcPr>
          <w:p w14:paraId="38919EE2">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TEXT</w:t>
            </w:r>
          </w:p>
        </w:tc>
        <w:tc>
          <w:tcPr>
            <w:tcW w:w="1633" w:type="dxa"/>
          </w:tcPr>
          <w:p w14:paraId="6B4E6E6D">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bl>
    <w:p w14:paraId="4E00504F">
      <w:pPr>
        <w:numPr>
          <w:ilvl w:val="0"/>
          <w:numId w:val="5"/>
        </w:numPr>
        <w:kinsoku w:val="0"/>
        <w:autoSpaceDE w:val="0"/>
        <w:autoSpaceDN w:val="0"/>
        <w:adjustRightInd w:val="0"/>
        <w:snapToGrid w:val="0"/>
        <w:spacing w:line="600" w:lineRule="exact"/>
        <w:jc w:val="center"/>
        <w:textAlignment w:val="baseline"/>
        <w:rPr>
          <w:rFonts w:ascii="黑体" w:hAnsi="黑体" w:eastAsia="黑体" w:cs="Arial"/>
          <w:snapToGrid w:val="0"/>
          <w:color w:val="000000"/>
          <w:sz w:val="28"/>
          <w:szCs w:val="28"/>
        </w:rPr>
      </w:pPr>
      <w:r>
        <w:rPr>
          <w:rFonts w:hint="eastAsia" w:ascii="黑体" w:hAnsi="黑体" w:eastAsia="黑体" w:cs="Arial"/>
          <w:snapToGrid w:val="0"/>
          <w:color w:val="000000"/>
          <w:sz w:val="28"/>
          <w:szCs w:val="28"/>
        </w:rPr>
        <w:t>：shopping表</w:t>
      </w:r>
    </w:p>
    <w:tbl>
      <w:tblPr>
        <w:tblStyle w:val="2"/>
        <w:tblW w:w="8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7"/>
        <w:gridCol w:w="1878"/>
        <w:gridCol w:w="1822"/>
        <w:gridCol w:w="1633"/>
      </w:tblGrid>
      <w:tr w14:paraId="1EC3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0465A15E">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字段</w:t>
            </w:r>
          </w:p>
        </w:tc>
        <w:tc>
          <w:tcPr>
            <w:tcW w:w="1878" w:type="dxa"/>
          </w:tcPr>
          <w:p w14:paraId="5B9606E1">
            <w:pPr>
              <w:widowControl/>
              <w:kinsoku w:val="0"/>
              <w:autoSpaceDE w:val="0"/>
              <w:autoSpaceDN w:val="0"/>
              <w:adjustRightInd w:val="0"/>
              <w:snapToGrid w:val="0"/>
              <w:spacing w:before="2" w:line="289" w:lineRule="exact"/>
              <w:jc w:val="center"/>
              <w:textAlignment w:val="baseline"/>
              <w:rPr>
                <w:rFonts w:ascii="仿宋" w:hAnsi="仿宋" w:eastAsia="仿宋" w:cs="仿宋"/>
                <w:snapToGrid w:val="0"/>
                <w:color w:val="000000"/>
                <w:sz w:val="28"/>
                <w:szCs w:val="28"/>
              </w:rPr>
            </w:pPr>
            <w:r>
              <w:rPr>
                <w:rFonts w:ascii="仿宋" w:hAnsi="仿宋" w:eastAsia="仿宋" w:cs="仿宋"/>
                <w:snapToGrid w:val="0"/>
                <w:color w:val="000000"/>
                <w:sz w:val="28"/>
                <w:szCs w:val="28"/>
              </w:rPr>
              <w:t>字段</w:t>
            </w:r>
            <w:r>
              <w:rPr>
                <w:rFonts w:hint="eastAsia" w:ascii="仿宋" w:hAnsi="仿宋" w:eastAsia="仿宋" w:cs="仿宋"/>
                <w:snapToGrid w:val="0"/>
                <w:color w:val="000000"/>
                <w:sz w:val="28"/>
                <w:szCs w:val="28"/>
              </w:rPr>
              <w:t>中文名</w:t>
            </w:r>
          </w:p>
        </w:tc>
        <w:tc>
          <w:tcPr>
            <w:tcW w:w="1822" w:type="dxa"/>
          </w:tcPr>
          <w:p w14:paraId="2BDF2C7D">
            <w:pPr>
              <w:widowControl/>
              <w:kinsoku w:val="0"/>
              <w:autoSpaceDE w:val="0"/>
              <w:autoSpaceDN w:val="0"/>
              <w:adjustRightInd w:val="0"/>
              <w:snapToGrid w:val="0"/>
              <w:spacing w:before="2"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类型</w:t>
            </w:r>
          </w:p>
        </w:tc>
        <w:tc>
          <w:tcPr>
            <w:tcW w:w="1633" w:type="dxa"/>
          </w:tcPr>
          <w:p w14:paraId="7EC30149">
            <w:pPr>
              <w:widowControl/>
              <w:kinsoku w:val="0"/>
              <w:autoSpaceDE w:val="0"/>
              <w:autoSpaceDN w:val="0"/>
              <w:adjustRightInd w:val="0"/>
              <w:snapToGrid w:val="0"/>
              <w:spacing w:before="2"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备注</w:t>
            </w:r>
          </w:p>
        </w:tc>
      </w:tr>
      <w:tr w14:paraId="2C4E4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4D208B13">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id</w:t>
            </w:r>
          </w:p>
        </w:tc>
        <w:tc>
          <w:tcPr>
            <w:tcW w:w="1878" w:type="dxa"/>
          </w:tcPr>
          <w:p w14:paraId="66D8E624">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行号</w:t>
            </w:r>
          </w:p>
        </w:tc>
        <w:tc>
          <w:tcPr>
            <w:tcW w:w="1822" w:type="dxa"/>
          </w:tcPr>
          <w:p w14:paraId="00F1C0A4">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INT</w:t>
            </w:r>
          </w:p>
        </w:tc>
        <w:tc>
          <w:tcPr>
            <w:tcW w:w="1633" w:type="dxa"/>
          </w:tcPr>
          <w:p w14:paraId="75D33BDB">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自增，主键</w:t>
            </w:r>
          </w:p>
        </w:tc>
      </w:tr>
      <w:tr w14:paraId="1D01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2667" w:type="dxa"/>
          </w:tcPr>
          <w:p w14:paraId="1BDC6D53">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city</w:t>
            </w:r>
          </w:p>
        </w:tc>
        <w:tc>
          <w:tcPr>
            <w:tcW w:w="1878" w:type="dxa"/>
          </w:tcPr>
          <w:p w14:paraId="0FBC39CB">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城市</w:t>
            </w:r>
          </w:p>
        </w:tc>
        <w:tc>
          <w:tcPr>
            <w:tcW w:w="1822" w:type="dxa"/>
          </w:tcPr>
          <w:p w14:paraId="56A26097">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VARCHAR(255)</w:t>
            </w:r>
          </w:p>
        </w:tc>
        <w:tc>
          <w:tcPr>
            <w:tcW w:w="1633" w:type="dxa"/>
          </w:tcPr>
          <w:p w14:paraId="1EAE6406">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5EB68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3ADC572C">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shop_name</w:t>
            </w:r>
          </w:p>
        </w:tc>
        <w:tc>
          <w:tcPr>
            <w:tcW w:w="1878" w:type="dxa"/>
          </w:tcPr>
          <w:p w14:paraId="553AF163">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购物地名称</w:t>
            </w:r>
          </w:p>
        </w:tc>
        <w:tc>
          <w:tcPr>
            <w:tcW w:w="1822" w:type="dxa"/>
          </w:tcPr>
          <w:p w14:paraId="5B8A713F">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VARCHAR(500)</w:t>
            </w:r>
          </w:p>
        </w:tc>
        <w:tc>
          <w:tcPr>
            <w:tcW w:w="1633" w:type="dxa"/>
          </w:tcPr>
          <w:p w14:paraId="5BEFAF4D">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1E55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429B2B22">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address</w:t>
            </w:r>
          </w:p>
        </w:tc>
        <w:tc>
          <w:tcPr>
            <w:tcW w:w="1878" w:type="dxa"/>
          </w:tcPr>
          <w:p w14:paraId="33E81FA2">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地址</w:t>
            </w:r>
          </w:p>
        </w:tc>
        <w:tc>
          <w:tcPr>
            <w:tcW w:w="1822" w:type="dxa"/>
          </w:tcPr>
          <w:p w14:paraId="37858737">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VARCHAR(50)</w:t>
            </w:r>
          </w:p>
        </w:tc>
        <w:tc>
          <w:tcPr>
            <w:tcW w:w="1633" w:type="dxa"/>
          </w:tcPr>
          <w:p w14:paraId="6082A9E3">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1C3C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51EC5C85">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contact_phone</w:t>
            </w:r>
          </w:p>
        </w:tc>
        <w:tc>
          <w:tcPr>
            <w:tcW w:w="1878" w:type="dxa"/>
          </w:tcPr>
          <w:p w14:paraId="7112878C">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联系电话</w:t>
            </w:r>
          </w:p>
        </w:tc>
        <w:tc>
          <w:tcPr>
            <w:tcW w:w="1822" w:type="dxa"/>
          </w:tcPr>
          <w:p w14:paraId="0226319D">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2"/>
                <w:sz w:val="28"/>
                <w:szCs w:val="28"/>
              </w:rPr>
              <w:t>VARCHAR(100)</w:t>
            </w:r>
          </w:p>
        </w:tc>
        <w:tc>
          <w:tcPr>
            <w:tcW w:w="1633" w:type="dxa"/>
          </w:tcPr>
          <w:p w14:paraId="1C4A47D5">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797A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39C64641">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pacing w:val="-5"/>
                <w:sz w:val="28"/>
                <w:szCs w:val="28"/>
              </w:rPr>
              <w:t>business_hours</w:t>
            </w:r>
          </w:p>
        </w:tc>
        <w:tc>
          <w:tcPr>
            <w:tcW w:w="1878" w:type="dxa"/>
          </w:tcPr>
          <w:p w14:paraId="15F187E2">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营业时间</w:t>
            </w:r>
          </w:p>
        </w:tc>
        <w:tc>
          <w:tcPr>
            <w:tcW w:w="1822" w:type="dxa"/>
          </w:tcPr>
          <w:p w14:paraId="62D2F4C2">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VARCHAR(100)</w:t>
            </w:r>
          </w:p>
        </w:tc>
        <w:tc>
          <w:tcPr>
            <w:tcW w:w="1633" w:type="dxa"/>
          </w:tcPr>
          <w:p w14:paraId="514160A7">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2EFAD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05AE214A">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ranking</w:t>
            </w:r>
          </w:p>
        </w:tc>
        <w:tc>
          <w:tcPr>
            <w:tcW w:w="1878" w:type="dxa"/>
          </w:tcPr>
          <w:p w14:paraId="62396B62">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排名</w:t>
            </w:r>
          </w:p>
        </w:tc>
        <w:tc>
          <w:tcPr>
            <w:tcW w:w="1822" w:type="dxa"/>
          </w:tcPr>
          <w:p w14:paraId="5FEC6C0C">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VARCHAR(100)</w:t>
            </w:r>
          </w:p>
        </w:tc>
        <w:tc>
          <w:tcPr>
            <w:tcW w:w="1633" w:type="dxa"/>
          </w:tcPr>
          <w:p w14:paraId="3FB78157">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3EEF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00C111ED">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overall_rating</w:t>
            </w:r>
          </w:p>
        </w:tc>
        <w:tc>
          <w:tcPr>
            <w:tcW w:w="1878" w:type="dxa"/>
          </w:tcPr>
          <w:p w14:paraId="54224B26">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综合评分</w:t>
            </w:r>
          </w:p>
        </w:tc>
        <w:tc>
          <w:tcPr>
            <w:tcW w:w="1822" w:type="dxa"/>
          </w:tcPr>
          <w:p w14:paraId="26374397">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VARCHAR(50)</w:t>
            </w:r>
          </w:p>
        </w:tc>
        <w:tc>
          <w:tcPr>
            <w:tcW w:w="1633" w:type="dxa"/>
          </w:tcPr>
          <w:p w14:paraId="40E8BA6F">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68F6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6084877D">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reviews_count</w:t>
            </w:r>
          </w:p>
        </w:tc>
        <w:tc>
          <w:tcPr>
            <w:tcW w:w="1878" w:type="dxa"/>
          </w:tcPr>
          <w:p w14:paraId="10B685F9">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点评数</w:t>
            </w:r>
          </w:p>
        </w:tc>
        <w:tc>
          <w:tcPr>
            <w:tcW w:w="1822" w:type="dxa"/>
          </w:tcPr>
          <w:p w14:paraId="5CA1CA41">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VARCHAR(50)</w:t>
            </w:r>
          </w:p>
        </w:tc>
        <w:tc>
          <w:tcPr>
            <w:tcW w:w="1633" w:type="dxa"/>
          </w:tcPr>
          <w:p w14:paraId="1B7A91AC">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05D62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6B22447F">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review_category</w:t>
            </w:r>
          </w:p>
        </w:tc>
        <w:tc>
          <w:tcPr>
            <w:tcW w:w="1878" w:type="dxa"/>
          </w:tcPr>
          <w:p w14:paraId="7DDE5947">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评价类别</w:t>
            </w:r>
          </w:p>
        </w:tc>
        <w:tc>
          <w:tcPr>
            <w:tcW w:w="1822" w:type="dxa"/>
          </w:tcPr>
          <w:p w14:paraId="600F7905">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VARCHAR(100)</w:t>
            </w:r>
          </w:p>
        </w:tc>
        <w:tc>
          <w:tcPr>
            <w:tcW w:w="1633" w:type="dxa"/>
          </w:tcPr>
          <w:p w14:paraId="1B4D6758">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6DEB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138144F7">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visitor_rating</w:t>
            </w:r>
          </w:p>
        </w:tc>
        <w:tc>
          <w:tcPr>
            <w:tcW w:w="1878" w:type="dxa"/>
          </w:tcPr>
          <w:p w14:paraId="2AE2E6D3">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游客评分</w:t>
            </w:r>
          </w:p>
        </w:tc>
        <w:tc>
          <w:tcPr>
            <w:tcW w:w="1822" w:type="dxa"/>
          </w:tcPr>
          <w:p w14:paraId="7479CBCB">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VARCHAR(100)</w:t>
            </w:r>
          </w:p>
        </w:tc>
        <w:tc>
          <w:tcPr>
            <w:tcW w:w="1633" w:type="dxa"/>
          </w:tcPr>
          <w:p w14:paraId="168C28B5">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r w14:paraId="30AE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667" w:type="dxa"/>
          </w:tcPr>
          <w:p w14:paraId="4751E929">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5"/>
                <w:sz w:val="28"/>
                <w:szCs w:val="28"/>
              </w:rPr>
            </w:pPr>
            <w:r>
              <w:rPr>
                <w:rFonts w:hint="eastAsia" w:ascii="仿宋" w:hAnsi="仿宋" w:eastAsia="仿宋" w:cs="仿宋"/>
                <w:snapToGrid w:val="0"/>
                <w:color w:val="000000"/>
                <w:spacing w:val="-5"/>
                <w:sz w:val="28"/>
                <w:szCs w:val="28"/>
              </w:rPr>
              <w:t>visitor_review</w:t>
            </w:r>
          </w:p>
        </w:tc>
        <w:tc>
          <w:tcPr>
            <w:tcW w:w="1878" w:type="dxa"/>
          </w:tcPr>
          <w:p w14:paraId="49DE4AAF">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游客评价</w:t>
            </w:r>
          </w:p>
        </w:tc>
        <w:tc>
          <w:tcPr>
            <w:tcW w:w="1822" w:type="dxa"/>
          </w:tcPr>
          <w:p w14:paraId="501A5B1F">
            <w:pPr>
              <w:widowControl/>
              <w:kinsoku w:val="0"/>
              <w:autoSpaceDE w:val="0"/>
              <w:autoSpaceDN w:val="0"/>
              <w:adjustRightInd w:val="0"/>
              <w:snapToGrid w:val="0"/>
              <w:spacing w:line="289" w:lineRule="exact"/>
              <w:jc w:val="center"/>
              <w:textAlignment w:val="baseline"/>
              <w:rPr>
                <w:rFonts w:ascii="仿宋" w:hAnsi="仿宋" w:eastAsia="仿宋" w:cs="仿宋"/>
                <w:snapToGrid w:val="0"/>
                <w:color w:val="000000"/>
                <w:spacing w:val="-2"/>
                <w:sz w:val="28"/>
                <w:szCs w:val="28"/>
              </w:rPr>
            </w:pPr>
            <w:r>
              <w:rPr>
                <w:rFonts w:hint="eastAsia" w:ascii="仿宋" w:hAnsi="仿宋" w:eastAsia="仿宋" w:cs="仿宋"/>
                <w:snapToGrid w:val="0"/>
                <w:color w:val="000000"/>
                <w:spacing w:val="-2"/>
                <w:sz w:val="28"/>
                <w:szCs w:val="28"/>
              </w:rPr>
              <w:t>TEXT</w:t>
            </w:r>
          </w:p>
        </w:tc>
        <w:tc>
          <w:tcPr>
            <w:tcW w:w="1633" w:type="dxa"/>
          </w:tcPr>
          <w:p w14:paraId="20C4862A">
            <w:pPr>
              <w:widowControl/>
              <w:kinsoku w:val="0"/>
              <w:autoSpaceDE w:val="0"/>
              <w:autoSpaceDN w:val="0"/>
              <w:adjustRightInd w:val="0"/>
              <w:snapToGrid w:val="0"/>
              <w:jc w:val="center"/>
              <w:textAlignment w:val="baseline"/>
              <w:rPr>
                <w:rFonts w:ascii="仿宋" w:hAnsi="仿宋" w:eastAsia="仿宋" w:cs="仿宋"/>
                <w:snapToGrid w:val="0"/>
                <w:color w:val="000000"/>
                <w:sz w:val="28"/>
                <w:szCs w:val="28"/>
              </w:rPr>
            </w:pPr>
          </w:p>
        </w:tc>
      </w:tr>
    </w:tbl>
    <w:p w14:paraId="176AAA4B">
      <w:pPr>
        <w:widowControl/>
        <w:kinsoku w:val="0"/>
        <w:autoSpaceDE w:val="0"/>
        <w:autoSpaceDN w:val="0"/>
        <w:adjustRightInd w:val="0"/>
        <w:snapToGrid w:val="0"/>
        <w:spacing w:line="360" w:lineRule="auto"/>
        <w:ind w:firstLine="560" w:firstLineChars="200"/>
        <w:jc w:val="left"/>
        <w:textAlignment w:val="baseline"/>
        <w:rPr>
          <w:rFonts w:ascii="仿宋_GB2312" w:hAnsi="仿宋_GB2312" w:eastAsia="仿宋_GB2312" w:cs="Arial"/>
          <w:snapToGrid w:val="0"/>
          <w:color w:val="000000"/>
          <w:sz w:val="28"/>
          <w:szCs w:val="28"/>
        </w:rPr>
      </w:pPr>
    </w:p>
    <w:p w14:paraId="1E5DB7F2">
      <w:pPr>
        <w:numPr>
          <w:ilvl w:val="0"/>
          <w:numId w:val="6"/>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参考以上字段信息创建“test”数据库、“shopping”表、“fooditems”表。</w:t>
      </w:r>
    </w:p>
    <w:p w14:paraId="28E25053">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2.子任务2-2：添加数据记录</w:t>
      </w:r>
    </w:p>
    <w:p w14:paraId="5DAFF3BB">
      <w:pPr>
        <w:numPr>
          <w:ilvl w:val="0"/>
          <w:numId w:val="7"/>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将本地/root/shopping/目录下的数据文件shopping.</w:t>
      </w:r>
      <w:r>
        <w:rPr>
          <w:rFonts w:ascii="仿宋_GB2312" w:hAnsi="仿宋_GB2312" w:eastAsia="仿宋_GB2312" w:cs="Arial"/>
          <w:snapToGrid w:val="0"/>
          <w:color w:val="000000"/>
          <w:sz w:val="32"/>
          <w:szCs w:val="21"/>
        </w:rPr>
        <w:t>csv</w:t>
      </w:r>
      <w:r>
        <w:rPr>
          <w:rFonts w:hint="eastAsia" w:ascii="仿宋_GB2312" w:hAnsi="仿宋_GB2312" w:eastAsia="仿宋_GB2312" w:cs="Arial"/>
          <w:snapToGrid w:val="0"/>
          <w:color w:val="000000"/>
          <w:sz w:val="32"/>
          <w:szCs w:val="21"/>
        </w:rPr>
        <w:t>导入MySQL对应数据库shopping数据表；</w:t>
      </w:r>
    </w:p>
    <w:p w14:paraId="618595FA">
      <w:pPr>
        <w:numPr>
          <w:ilvl w:val="0"/>
          <w:numId w:val="7"/>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28"/>
          <w:szCs w:val="28"/>
        </w:rPr>
      </w:pPr>
      <w:r>
        <w:rPr>
          <w:rFonts w:hint="eastAsia" w:ascii="仿宋_GB2312" w:hAnsi="仿宋_GB2312" w:eastAsia="仿宋_GB2312" w:cs="Arial"/>
          <w:snapToGrid w:val="0"/>
          <w:color w:val="000000"/>
          <w:sz w:val="32"/>
          <w:szCs w:val="21"/>
        </w:rPr>
        <w:t>将本地/root/food/目录下的数据文件fooditems.</w:t>
      </w:r>
      <w:r>
        <w:rPr>
          <w:rFonts w:ascii="仿宋_GB2312" w:hAnsi="仿宋_GB2312" w:eastAsia="仿宋_GB2312" w:cs="Arial"/>
          <w:snapToGrid w:val="0"/>
          <w:color w:val="000000"/>
          <w:sz w:val="32"/>
          <w:szCs w:val="21"/>
        </w:rPr>
        <w:t>csv</w:t>
      </w:r>
      <w:r>
        <w:rPr>
          <w:rFonts w:hint="eastAsia" w:ascii="仿宋_GB2312" w:hAnsi="仿宋_GB2312" w:eastAsia="仿宋_GB2312" w:cs="Arial"/>
          <w:snapToGrid w:val="0"/>
          <w:color w:val="000000"/>
          <w:sz w:val="32"/>
          <w:szCs w:val="21"/>
        </w:rPr>
        <w:t>导入MySQL对应数据库fooditems；</w:t>
      </w:r>
    </w:p>
    <w:p w14:paraId="221E049B">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3.子任务2-3：维护数据表</w:t>
      </w:r>
    </w:p>
    <w:p w14:paraId="4FDD4B77">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结合已导入的两份sql数据，对其中的数据进行如下查询和操作。</w:t>
      </w:r>
    </w:p>
    <w:p w14:paraId="571449F3">
      <w:pPr>
        <w:numPr>
          <w:ilvl w:val="0"/>
          <w:numId w:val="8"/>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对test’数据库中的‘shopping’数据表进行查询，查询游客对于果戈里书店的环境的评分，字段名称命名为'环境评分'，将结果保存至view</w:t>
      </w:r>
      <w:r>
        <w:rPr>
          <w:rFonts w:ascii="仿宋_GB2312" w:hAnsi="仿宋_GB2312" w:eastAsia="仿宋_GB2312" w:cs="Arial"/>
          <w:snapToGrid w:val="0"/>
          <w:color w:val="000000"/>
          <w:sz w:val="32"/>
          <w:szCs w:val="21"/>
        </w:rPr>
        <w:t>_table0</w:t>
      </w:r>
      <w:r>
        <w:rPr>
          <w:rFonts w:hint="eastAsia" w:ascii="仿宋_GB2312" w:hAnsi="仿宋_GB2312" w:eastAsia="仿宋_GB2312" w:cs="Arial"/>
          <w:snapToGrid w:val="0"/>
          <w:color w:val="000000"/>
          <w:sz w:val="32"/>
          <w:szCs w:val="21"/>
        </w:rPr>
        <w:t>1中；</w:t>
      </w:r>
    </w:p>
    <w:p w14:paraId="203BD9CF">
      <w:pPr>
        <w:numPr>
          <w:ilvl w:val="0"/>
          <w:numId w:val="8"/>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对‘test’数据库中的‘fooditems’数据表进行查询，查询表中北京有多少种美食</w:t>
      </w:r>
      <w:r>
        <w:rPr>
          <w:rFonts w:ascii="仿宋_GB2312" w:hAnsi="仿宋_GB2312" w:eastAsia="仿宋_GB2312" w:cs="Arial"/>
          <w:snapToGrid w:val="0"/>
          <w:color w:val="000000"/>
          <w:sz w:val="32"/>
          <w:szCs w:val="21"/>
        </w:rPr>
        <w:t>，</w:t>
      </w:r>
      <w:r>
        <w:rPr>
          <w:rFonts w:hint="eastAsia" w:ascii="仿宋_GB2312" w:hAnsi="仿宋_GB2312" w:eastAsia="仿宋_GB2312" w:cs="Arial"/>
          <w:snapToGrid w:val="0"/>
          <w:color w:val="000000"/>
          <w:sz w:val="32"/>
          <w:szCs w:val="21"/>
        </w:rPr>
        <w:t>字段命名为‘美食个数’，将结果保存至view</w:t>
      </w:r>
      <w:r>
        <w:rPr>
          <w:rFonts w:ascii="仿宋_GB2312" w:hAnsi="仿宋_GB2312" w:eastAsia="仿宋_GB2312" w:cs="Arial"/>
          <w:snapToGrid w:val="0"/>
          <w:color w:val="000000"/>
          <w:sz w:val="32"/>
          <w:szCs w:val="21"/>
        </w:rPr>
        <w:t>_table0</w:t>
      </w:r>
      <w:r>
        <w:rPr>
          <w:rFonts w:hint="eastAsia" w:ascii="仿宋_GB2312" w:hAnsi="仿宋_GB2312" w:eastAsia="仿宋_GB2312" w:cs="Arial"/>
          <w:snapToGrid w:val="0"/>
          <w:color w:val="000000"/>
          <w:sz w:val="32"/>
          <w:szCs w:val="21"/>
        </w:rPr>
        <w:t>2中；</w:t>
      </w:r>
    </w:p>
    <w:p w14:paraId="2415171E">
      <w:pPr>
        <w:numPr>
          <w:ilvl w:val="0"/>
          <w:numId w:val="8"/>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对‘test’数据库中的‘shopping’数据表进行查询，查询表中综合评分4.5以上，且排名在前一百名之内的店铺有几个</w:t>
      </w:r>
      <w:r>
        <w:rPr>
          <w:rFonts w:ascii="仿宋_GB2312" w:hAnsi="仿宋_GB2312" w:eastAsia="仿宋_GB2312" w:cs="Arial"/>
          <w:snapToGrid w:val="0"/>
          <w:color w:val="000000"/>
          <w:sz w:val="32"/>
          <w:szCs w:val="21"/>
        </w:rPr>
        <w:t>，字段</w:t>
      </w:r>
      <w:r>
        <w:rPr>
          <w:rFonts w:hint="eastAsia" w:ascii="仿宋_GB2312" w:hAnsi="仿宋_GB2312" w:eastAsia="仿宋_GB2312" w:cs="Arial"/>
          <w:snapToGrid w:val="0"/>
          <w:color w:val="000000"/>
          <w:sz w:val="32"/>
          <w:szCs w:val="21"/>
        </w:rPr>
        <w:t>命名为'个数'，将结果保存至view</w:t>
      </w:r>
      <w:r>
        <w:rPr>
          <w:rFonts w:ascii="仿宋_GB2312" w:hAnsi="仿宋_GB2312" w:eastAsia="仿宋_GB2312" w:cs="Arial"/>
          <w:snapToGrid w:val="0"/>
          <w:color w:val="000000"/>
          <w:sz w:val="32"/>
          <w:szCs w:val="21"/>
        </w:rPr>
        <w:t>_table0</w:t>
      </w:r>
      <w:r>
        <w:rPr>
          <w:rFonts w:hint="eastAsia" w:ascii="仿宋_GB2312" w:hAnsi="仿宋_GB2312" w:eastAsia="仿宋_GB2312" w:cs="Arial"/>
          <w:snapToGrid w:val="0"/>
          <w:color w:val="000000"/>
          <w:sz w:val="32"/>
          <w:szCs w:val="21"/>
        </w:rPr>
        <w:t>3中；</w:t>
      </w:r>
    </w:p>
    <w:p w14:paraId="2102EB5E">
      <w:pPr>
        <w:numPr>
          <w:ilvl w:val="0"/>
          <w:numId w:val="8"/>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对‘test’数据库中的‘fooditems’数据表进行查询，查询有美食‘麻豆腐’的城市有哪些，将结果保存至view</w:t>
      </w:r>
      <w:r>
        <w:rPr>
          <w:rFonts w:ascii="仿宋_GB2312" w:hAnsi="仿宋_GB2312" w:eastAsia="仿宋_GB2312" w:cs="Arial"/>
          <w:snapToGrid w:val="0"/>
          <w:color w:val="000000"/>
          <w:sz w:val="32"/>
          <w:szCs w:val="21"/>
        </w:rPr>
        <w:t>_table0</w:t>
      </w:r>
      <w:r>
        <w:rPr>
          <w:rFonts w:hint="eastAsia" w:ascii="仿宋_GB2312" w:hAnsi="仿宋_GB2312" w:eastAsia="仿宋_GB2312" w:cs="Arial"/>
          <w:snapToGrid w:val="0"/>
          <w:color w:val="000000"/>
          <w:sz w:val="32"/>
          <w:szCs w:val="21"/>
        </w:rPr>
        <w:t>4中；</w:t>
      </w:r>
    </w:p>
    <w:p w14:paraId="405B8CC1">
      <w:pPr>
        <w:keepNext/>
        <w:keepLines/>
        <w:kinsoku w:val="0"/>
        <w:autoSpaceDE w:val="0"/>
        <w:autoSpaceDN w:val="0"/>
        <w:adjustRightInd w:val="0"/>
        <w:snapToGrid w:val="0"/>
        <w:spacing w:line="640" w:lineRule="exact"/>
        <w:ind w:left="420"/>
        <w:jc w:val="left"/>
        <w:textAlignment w:val="baseline"/>
        <w:outlineLvl w:val="0"/>
        <w:rPr>
          <w:rFonts w:ascii="黑体" w:hAnsi="黑体" w:eastAsia="黑体" w:cs="Arial"/>
          <w:snapToGrid w:val="0"/>
          <w:color w:val="000000"/>
          <w:kern w:val="44"/>
          <w:sz w:val="32"/>
          <w:szCs w:val="21"/>
        </w:rPr>
      </w:pPr>
      <w:r>
        <w:rPr>
          <w:rFonts w:hint="eastAsia" w:ascii="黑体" w:hAnsi="黑体" w:eastAsia="黑体" w:cs="Arial"/>
          <w:snapToGrid w:val="0"/>
          <w:color w:val="000000"/>
          <w:kern w:val="44"/>
          <w:sz w:val="32"/>
          <w:szCs w:val="21"/>
        </w:rPr>
        <w:t>三、模块二：数据获取与处理</w:t>
      </w:r>
    </w:p>
    <w:p w14:paraId="733A1D19">
      <w:pPr>
        <w:keepNext/>
        <w:keepLines/>
        <w:numPr>
          <w:ilvl w:val="1"/>
          <w:numId w:val="9"/>
        </w:numPr>
        <w:kinsoku w:val="0"/>
        <w:autoSpaceDE w:val="0"/>
        <w:autoSpaceDN w:val="0"/>
        <w:adjustRightInd w:val="0"/>
        <w:snapToGrid w:val="0"/>
        <w:spacing w:line="600" w:lineRule="exact"/>
        <w:ind w:firstLine="640"/>
        <w:textAlignment w:val="baseline"/>
        <w:outlineLvl w:val="1"/>
        <w:rPr>
          <w:rFonts w:ascii="Times New Roman" w:hAnsi="Times New Roman" w:eastAsia="楷体_GB2312" w:cs="Arial"/>
          <w:snapToGrid w:val="0"/>
          <w:color w:val="000000"/>
          <w:sz w:val="32"/>
          <w:szCs w:val="21"/>
        </w:rPr>
      </w:pPr>
      <w:r>
        <w:rPr>
          <w:rFonts w:hint="eastAsia" w:ascii="Times New Roman" w:hAnsi="Times New Roman" w:eastAsia="楷体_GB2312" w:cs="Arial"/>
          <w:snapToGrid w:val="0"/>
          <w:color w:val="000000"/>
          <w:sz w:val="32"/>
          <w:szCs w:val="21"/>
        </w:rPr>
        <w:t xml:space="preserve">任务1：数据获取与清洗 </w:t>
      </w:r>
    </w:p>
    <w:p w14:paraId="15998102">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1.子任务1-1：数据获取</w:t>
      </w:r>
    </w:p>
    <w:p w14:paraId="54561AE5">
      <w:pPr>
        <w:numPr>
          <w:ilvl w:val="0"/>
          <w:numId w:val="10"/>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有一份酒店详情列表数据：酒店名称、酒店类型、位置信息、起价、评分、点评数，并且存入到 hotel.txt 文件中。使用 pandas 读取 hotel.txt 并将读取的txt文件前十行。</w:t>
      </w:r>
    </w:p>
    <w:p w14:paraId="4B231CAA">
      <w:pPr>
        <w:numPr>
          <w:ilvl w:val="0"/>
          <w:numId w:val="10"/>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有一份酒店综合评价数据：城市、酒店名称、酒店类型、地址、报价、酒店排名、综合评分、点评数、最热评价，并且存入到 hotels.txt 文件中。使用 pandas 读取 hotels.txt 并将读取的txt文件前十行。</w:t>
      </w:r>
    </w:p>
    <w:p w14:paraId="2F3B8FE8">
      <w:pPr>
        <w:widowControl/>
        <w:kinsoku w:val="0"/>
        <w:autoSpaceDE w:val="0"/>
        <w:autoSpaceDN w:val="0"/>
        <w:adjustRightInd w:val="0"/>
        <w:snapToGrid w:val="0"/>
        <w:spacing w:line="360" w:lineRule="auto"/>
        <w:ind w:firstLine="560" w:firstLineChars="200"/>
        <w:jc w:val="left"/>
        <w:textAlignment w:val="baseline"/>
        <w:rPr>
          <w:rFonts w:ascii="仿宋_GB2312" w:hAnsi="仿宋_GB2312" w:eastAsia="仿宋_GB2312" w:cs="Arial"/>
          <w:snapToGrid w:val="0"/>
          <w:color w:val="000000"/>
          <w:kern w:val="0"/>
          <w:sz w:val="28"/>
          <w:szCs w:val="28"/>
          <w:lang w:eastAsia="zh-Hans"/>
        </w:rPr>
      </w:pPr>
    </w:p>
    <w:p w14:paraId="4ABB521D">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2.子任务1-2：数据清洗</w:t>
      </w:r>
    </w:p>
    <w:p w14:paraId="70983A76">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现已从相关网站及平台获取到原始数据集，为保障用户隐私和行业敏感信息，已进行数据脱敏。数据脱敏是指对某些敏感信息通过脱敏规则进行数据的变形，实现敏感隐私数据的可靠保护。在涉及客户安全数据或者一些商业性敏感数据的情况、不违反系统规则条件下，对真实数据进行改造并提供测试使用，如身份证号、手机号等个人信息都需要进行数据脱敏。</w:t>
      </w:r>
    </w:p>
    <w:p w14:paraId="42932BFC">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相关数据文件中已经包含了数据采集阶段从某旅游平台网站上爬取的数据集，其中包含了来自哈尔滨的酒店信息，你的小组需要通过编写代码或脚本完成对相关数据文件中住宿场所销售管理数据的清洗和整理。</w:t>
      </w:r>
    </w:p>
    <w:p w14:paraId="2E46BD8C">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请使用 pandas 库加载并分析相关数据集，根据题目规定要求使用 pandas 库实现数据处理，具体要求如下：</w:t>
      </w:r>
    </w:p>
    <w:p w14:paraId="6C803367">
      <w:pPr>
        <w:numPr>
          <w:ilvl w:val="0"/>
          <w:numId w:val="11"/>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删除 hotel.txt 中酒店类型为空的数据并且存入hotel2_c1_N.csv,N 为删除的数据条数；</w:t>
      </w:r>
    </w:p>
    <w:p w14:paraId="7DCC5853">
      <w:pPr>
        <w:numPr>
          <w:ilvl w:val="0"/>
          <w:numId w:val="11"/>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去除 hotel.txt 中起价中除数字外的其他字符，生成新数据列‘最低价’，并且存入 hotel2_c2.csv；</w:t>
      </w:r>
    </w:p>
    <w:p w14:paraId="5A12AB21">
      <w:pPr>
        <w:numPr>
          <w:ilvl w:val="0"/>
          <w:numId w:val="11"/>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将 hotel.txt 中评分为空的数据设置为 0 并且存入 hotel2_c3.csv；</w:t>
      </w:r>
    </w:p>
    <w:p w14:paraId="76AA644B">
      <w:pPr>
        <w:numPr>
          <w:ilvl w:val="0"/>
          <w:numId w:val="11"/>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将 hotel.txt 中评分为空的数据设置为总平均评分保留一位小数并且存入 hotel2_c4_N.csv，N为总平均评分保留一位小数；</w:t>
      </w:r>
    </w:p>
    <w:p w14:paraId="3B0C4258">
      <w:pPr>
        <w:numPr>
          <w:ilvl w:val="0"/>
          <w:numId w:val="11"/>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删除 hotels.txt 中最热评价为空的数据并且存入 hotel_comment.csv。</w:t>
      </w:r>
    </w:p>
    <w:p w14:paraId="247B2A9E">
      <w:pPr>
        <w:keepNext/>
        <w:keepLines/>
        <w:numPr>
          <w:ilvl w:val="1"/>
          <w:numId w:val="9"/>
        </w:numPr>
        <w:kinsoku w:val="0"/>
        <w:autoSpaceDE w:val="0"/>
        <w:autoSpaceDN w:val="0"/>
        <w:adjustRightInd w:val="0"/>
        <w:snapToGrid w:val="0"/>
        <w:spacing w:line="600" w:lineRule="exact"/>
        <w:ind w:firstLine="640"/>
        <w:textAlignment w:val="baseline"/>
        <w:outlineLvl w:val="1"/>
        <w:rPr>
          <w:rFonts w:ascii="Times New Roman" w:hAnsi="Times New Roman" w:eastAsia="楷体_GB2312" w:cs="Arial"/>
          <w:snapToGrid w:val="0"/>
          <w:color w:val="000000"/>
          <w:sz w:val="32"/>
          <w:szCs w:val="21"/>
        </w:rPr>
      </w:pPr>
      <w:r>
        <w:rPr>
          <w:rFonts w:hint="eastAsia" w:ascii="Times New Roman" w:hAnsi="Times New Roman" w:eastAsia="楷体_GB2312" w:cs="Arial"/>
          <w:snapToGrid w:val="0"/>
          <w:color w:val="000000"/>
          <w:sz w:val="32"/>
          <w:szCs w:val="21"/>
        </w:rPr>
        <w:t>任务2：数据标注</w:t>
      </w:r>
    </w:p>
    <w:p w14:paraId="700901FA">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1.子任务2-1：分类标注</w:t>
      </w:r>
    </w:p>
    <w:p w14:paraId="41C52E7D">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使用 SnowNLP 对酒店评论数据 hotel_comment.csv 进行标注， 获取情感倾向评分（sentiments）,具体的标注规则如下：</w:t>
      </w:r>
    </w:p>
    <w:p w14:paraId="4F55E835">
      <w:pPr>
        <w:numPr>
          <w:ilvl w:val="0"/>
          <w:numId w:val="12"/>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对情感倾向分数大于等于 0.7 评论数据标注为正向；</w:t>
      </w:r>
    </w:p>
    <w:p w14:paraId="023CBA10">
      <w:pPr>
        <w:numPr>
          <w:ilvl w:val="0"/>
          <w:numId w:val="12"/>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对情感倾向分数大于 0.4 小于 0.7评论数据为中性；</w:t>
      </w:r>
    </w:p>
    <w:p w14:paraId="545957CC">
      <w:pPr>
        <w:numPr>
          <w:ilvl w:val="0"/>
          <w:numId w:val="12"/>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对情感倾向分数小于等于 0.4 评论数据标注为负向。</w:t>
      </w:r>
    </w:p>
    <w:p w14:paraId="6F16F4C3">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根据采集到的评论信息，给出三类标注好的数据，存入 standard.csv。具体格式如下：</w:t>
      </w:r>
    </w:p>
    <w:tbl>
      <w:tblPr>
        <w:tblStyle w:val="4"/>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3500"/>
        <w:gridCol w:w="1440"/>
        <w:gridCol w:w="1249"/>
        <w:gridCol w:w="1199"/>
      </w:tblGrid>
      <w:tr w14:paraId="2BC2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jc w:val="center"/>
        </w:trPr>
        <w:tc>
          <w:tcPr>
            <w:tcW w:w="1138" w:type="dxa"/>
            <w:vAlign w:val="center"/>
          </w:tcPr>
          <w:p w14:paraId="12207B0B">
            <w:pPr>
              <w:kinsoku w:val="0"/>
              <w:autoSpaceDE w:val="0"/>
              <w:autoSpaceDN w:val="0"/>
              <w:adjustRightInd w:val="0"/>
              <w:snapToGrid w:val="0"/>
              <w:spacing w:before="289" w:line="189" w:lineRule="auto"/>
              <w:jc w:val="left"/>
              <w:textAlignment w:val="baseline"/>
              <w:rPr>
                <w:rFonts w:ascii="Times New Roman" w:hAnsi="Times New Roman" w:eastAsia="宋体" w:cs="Times New Roman"/>
                <w:snapToGrid w:val="0"/>
                <w:color w:val="000000"/>
                <w:kern w:val="0"/>
                <w:sz w:val="28"/>
                <w:szCs w:val="28"/>
              </w:rPr>
            </w:pPr>
            <w:r>
              <w:rPr>
                <w:rFonts w:hint="eastAsia" w:ascii="Times New Roman" w:hAnsi="Times New Roman" w:eastAsia="宋体" w:cs="Times New Roman"/>
                <w:snapToGrid w:val="0"/>
                <w:color w:val="000000"/>
                <w:kern w:val="0"/>
                <w:sz w:val="28"/>
                <w:szCs w:val="28"/>
              </w:rPr>
              <w:t>编号</w:t>
            </w:r>
          </w:p>
        </w:tc>
        <w:tc>
          <w:tcPr>
            <w:tcW w:w="3500" w:type="dxa"/>
            <w:vAlign w:val="center"/>
          </w:tcPr>
          <w:p w14:paraId="4A699CCF">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酒店名称</w:t>
            </w:r>
          </w:p>
        </w:tc>
        <w:tc>
          <w:tcPr>
            <w:tcW w:w="1440" w:type="dxa"/>
            <w:vAlign w:val="center"/>
          </w:tcPr>
          <w:p w14:paraId="3937ED2B">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评论信息</w:t>
            </w:r>
          </w:p>
        </w:tc>
        <w:tc>
          <w:tcPr>
            <w:tcW w:w="1249" w:type="dxa"/>
            <w:vAlign w:val="center"/>
          </w:tcPr>
          <w:p w14:paraId="2E9D5925">
            <w:pPr>
              <w:kinsoku w:val="0"/>
              <w:autoSpaceDE w:val="0"/>
              <w:autoSpaceDN w:val="0"/>
              <w:adjustRightInd w:val="0"/>
              <w:snapToGrid w:val="0"/>
              <w:spacing w:before="289" w:line="189" w:lineRule="auto"/>
              <w:jc w:val="left"/>
              <w:textAlignment w:val="baseline"/>
              <w:rPr>
                <w:rFonts w:ascii="Times New Roman" w:hAnsi="Times New Roman" w:eastAsia="宋体" w:cs="Times New Roman"/>
                <w:snapToGrid w:val="0"/>
                <w:color w:val="000000"/>
                <w:kern w:val="0"/>
                <w:sz w:val="28"/>
                <w:szCs w:val="28"/>
              </w:rPr>
            </w:pPr>
            <w:r>
              <w:rPr>
                <w:rFonts w:hint="eastAsia" w:ascii="Times New Roman" w:hAnsi="Times New Roman" w:eastAsia="宋体" w:cs="Times New Roman"/>
                <w:snapToGrid w:val="0"/>
                <w:color w:val="000000"/>
                <w:kern w:val="0"/>
                <w:sz w:val="28"/>
                <w:szCs w:val="28"/>
              </w:rPr>
              <w:t>情感倾向</w:t>
            </w:r>
          </w:p>
        </w:tc>
        <w:tc>
          <w:tcPr>
            <w:tcW w:w="1199" w:type="dxa"/>
            <w:vAlign w:val="center"/>
          </w:tcPr>
          <w:p w14:paraId="218AF641">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备注</w:t>
            </w:r>
          </w:p>
        </w:tc>
      </w:tr>
      <w:tr w14:paraId="3427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138" w:type="dxa"/>
            <w:vAlign w:val="center"/>
          </w:tcPr>
          <w:p w14:paraId="5BC5F124">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w:t>
            </w:r>
          </w:p>
        </w:tc>
        <w:tc>
          <w:tcPr>
            <w:tcW w:w="3500" w:type="dxa"/>
            <w:vAlign w:val="center"/>
          </w:tcPr>
          <w:p w14:paraId="072305D0">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rPr>
            </w:pPr>
            <w:r>
              <w:rPr>
                <w:rFonts w:hint="eastAsia" w:ascii="Times New Roman" w:hAnsi="Times New Roman" w:eastAsia="Times New Roman" w:cs="Times New Roman"/>
                <w:snapToGrid w:val="0"/>
                <w:color w:val="000000"/>
                <w:kern w:val="0"/>
                <w:sz w:val="28"/>
                <w:szCs w:val="28"/>
              </w:rPr>
              <w:t>亚季酒店(哈尔滨太平国际机场店)</w:t>
            </w:r>
          </w:p>
        </w:tc>
        <w:tc>
          <w:tcPr>
            <w:tcW w:w="1440" w:type="dxa"/>
            <w:vAlign w:val="center"/>
          </w:tcPr>
          <w:p w14:paraId="610CF687">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XXXXXX</w:t>
            </w:r>
          </w:p>
        </w:tc>
        <w:tc>
          <w:tcPr>
            <w:tcW w:w="1249" w:type="dxa"/>
            <w:vAlign w:val="center"/>
          </w:tcPr>
          <w:p w14:paraId="5AFD404C">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Times New Roman" w:cs="Times New Roman"/>
                <w:snapToGrid w:val="0"/>
                <w:color w:val="000000"/>
                <w:kern w:val="0"/>
                <w:sz w:val="28"/>
                <w:szCs w:val="28"/>
              </w:rPr>
              <w:t>正向</w:t>
            </w:r>
          </w:p>
        </w:tc>
        <w:tc>
          <w:tcPr>
            <w:tcW w:w="1199" w:type="dxa"/>
            <w:vAlign w:val="center"/>
          </w:tcPr>
          <w:p w14:paraId="584BB3A6">
            <w:pPr>
              <w:kinsoku w:val="0"/>
              <w:autoSpaceDE w:val="0"/>
              <w:autoSpaceDN w:val="0"/>
              <w:adjustRightInd w:val="0"/>
              <w:snapToGrid w:val="0"/>
              <w:spacing w:before="289" w:line="189" w:lineRule="auto"/>
              <w:jc w:val="left"/>
              <w:textAlignment w:val="baseline"/>
              <w:rPr>
                <w:rFonts w:ascii="Times New Roman" w:hAnsi="Times New Roman" w:eastAsia="Times New Roman" w:cs="Times New Roman"/>
                <w:snapToGrid w:val="0"/>
                <w:color w:val="000000"/>
                <w:kern w:val="0"/>
                <w:sz w:val="28"/>
                <w:szCs w:val="28"/>
                <w:lang w:eastAsia="en-US"/>
              </w:rPr>
            </w:pPr>
          </w:p>
        </w:tc>
      </w:tr>
    </w:tbl>
    <w:p w14:paraId="098F9D47">
      <w:pPr>
        <w:kinsoku w:val="0"/>
        <w:autoSpaceDE w:val="0"/>
        <w:autoSpaceDN w:val="0"/>
        <w:adjustRightInd w:val="0"/>
        <w:snapToGrid w:val="0"/>
        <w:spacing w:line="360" w:lineRule="auto"/>
        <w:textAlignment w:val="baseline"/>
        <w:rPr>
          <w:rFonts w:ascii="仿宋_GB2312" w:hAnsi="仿宋_GB2312" w:eastAsia="仿宋_GB2312" w:cs="Arial"/>
          <w:snapToGrid w:val="0"/>
          <w:color w:val="000000"/>
          <w:sz w:val="28"/>
          <w:szCs w:val="28"/>
        </w:rPr>
      </w:pPr>
    </w:p>
    <w:p w14:paraId="7507B1AB">
      <w:pPr>
        <w:keepNext/>
        <w:keepLines/>
        <w:numPr>
          <w:ilvl w:val="1"/>
          <w:numId w:val="9"/>
        </w:numPr>
        <w:kinsoku w:val="0"/>
        <w:autoSpaceDE w:val="0"/>
        <w:autoSpaceDN w:val="0"/>
        <w:adjustRightInd w:val="0"/>
        <w:snapToGrid w:val="0"/>
        <w:spacing w:line="600" w:lineRule="exact"/>
        <w:ind w:firstLine="640"/>
        <w:textAlignment w:val="baseline"/>
        <w:outlineLvl w:val="1"/>
        <w:rPr>
          <w:rFonts w:ascii="Times New Roman" w:hAnsi="Times New Roman" w:eastAsia="黑体" w:cs="Arial"/>
          <w:bCs/>
          <w:color w:val="000000"/>
          <w:sz w:val="32"/>
          <w:szCs w:val="21"/>
        </w:rPr>
      </w:pPr>
      <w:r>
        <w:rPr>
          <w:rFonts w:hint="eastAsia" w:ascii="Times New Roman" w:hAnsi="Times New Roman" w:eastAsia="楷体_GB2312" w:cs="Arial"/>
          <w:snapToGrid w:val="0"/>
          <w:color w:val="000000"/>
          <w:sz w:val="32"/>
          <w:szCs w:val="21"/>
        </w:rPr>
        <w:t>任务3：数据统计</w:t>
      </w:r>
    </w:p>
    <w:p w14:paraId="744900CA">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1.子任务2-1：HDFS文件上传下载</w:t>
      </w:r>
    </w:p>
    <w:p w14:paraId="4A2D8854">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本任务需要使用 Hadoop 、HDFS 命令，已安装 Hadoop 及需要配置前置环境，具体要求如下：</w:t>
      </w:r>
    </w:p>
    <w:p w14:paraId="0E06C865">
      <w:pPr>
        <w:numPr>
          <w:ilvl w:val="0"/>
          <w:numId w:val="13"/>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在 HDFS  目录下新建目录/file2_ 1，查看目录；</w:t>
      </w:r>
    </w:p>
    <w:p w14:paraId="6D4D4E23">
      <w:pPr>
        <w:numPr>
          <w:ilvl w:val="0"/>
          <w:numId w:val="13"/>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修改权限， 赋予目录/file2_ 1 最高 777  权限；</w:t>
      </w:r>
    </w:p>
    <w:p w14:paraId="573C83D9">
      <w:pPr>
        <w:numPr>
          <w:ilvl w:val="0"/>
          <w:numId w:val="13"/>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Times New Roman Regular"/>
          <w:snapToGrid w:val="0"/>
          <w:color w:val="000000"/>
          <w:sz w:val="28"/>
          <w:szCs w:val="28"/>
        </w:rPr>
      </w:pPr>
      <w:r>
        <w:rPr>
          <w:rFonts w:hint="eastAsia" w:ascii="仿宋_GB2312" w:hAnsi="仿宋_GB2312" w:eastAsia="仿宋_GB2312" w:cs="Arial"/>
          <w:snapToGrid w:val="0"/>
          <w:color w:val="000000"/>
          <w:sz w:val="32"/>
          <w:szCs w:val="21"/>
        </w:rPr>
        <w:t>下载 HDFS 新建目录/file2_ 1，到本机指定目录/root/下。</w:t>
      </w:r>
    </w:p>
    <w:p w14:paraId="1275F8E2">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2.子任务2-2：处理异常数据</w:t>
      </w:r>
    </w:p>
    <w:p w14:paraId="02CFE0E2">
      <w:pPr>
        <w:numPr>
          <w:ilvl w:val="0"/>
          <w:numId w:val="14"/>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处理异常数据</w:t>
      </w:r>
    </w:p>
    <w:p w14:paraId="4407A2BE">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hotel.txt 文件存储了旅游平台网站上收集的用户哈尔滨酒店数据，数据中有以下字段：酒店名称、酒店类型、位置信息、起价、评分、点评数。</w:t>
      </w:r>
    </w:p>
    <w:p w14:paraId="43905FEB">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编写 Python 代码或程序，实现以下功能：将 hotel.txt 数据中位置信息字段中分隔符“</w:t>
      </w:r>
      <w:r>
        <w:rPr>
          <w:rFonts w:ascii="Times New Roman" w:hAnsi="Times New Roman" w:eastAsia="仿宋_GB2312" w:cs="Arial"/>
          <w:snapToGrid w:val="0"/>
          <w:color w:val="000000"/>
          <w:kern w:val="0"/>
          <w:sz w:val="32"/>
          <w:szCs w:val="21"/>
        </w:rPr>
        <w:t>·</w:t>
      </w:r>
      <w:r>
        <w:rPr>
          <w:rFonts w:hint="eastAsia" w:ascii="Times New Roman" w:hAnsi="Times New Roman" w:eastAsia="仿宋_GB2312" w:cs="Arial"/>
          <w:snapToGrid w:val="0"/>
          <w:color w:val="000000"/>
          <w:kern w:val="0"/>
          <w:sz w:val="32"/>
          <w:szCs w:val="21"/>
        </w:rPr>
        <w:t>”替换为“,”。并以“,”为分隔符将位置信息字段分隔为商圈与景点字段，并将分割后的数据输入到/root/district.csv文件中，然后在控制台按顺序打印输出前 10 条数据。</w:t>
      </w:r>
    </w:p>
    <w:p w14:paraId="60455B0C">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
          <w:snapToGrid w:val="0"/>
          <w:color w:val="000000"/>
          <w:sz w:val="32"/>
          <w:szCs w:val="21"/>
        </w:rPr>
      </w:pPr>
      <w:r>
        <w:rPr>
          <w:rFonts w:hint="eastAsia" w:ascii="Times New Roman" w:hAnsi="Times New Roman" w:eastAsia="仿宋_GB2312" w:cs="Arial"/>
          <w:bCs/>
          <w:snapToGrid w:val="0"/>
          <w:color w:val="000000"/>
          <w:sz w:val="32"/>
          <w:szCs w:val="21"/>
        </w:rPr>
        <w:t>3.子任务2-3：数据统计</w:t>
      </w:r>
    </w:p>
    <w:p w14:paraId="2DC4327A">
      <w:pPr>
        <w:numPr>
          <w:ilvl w:val="0"/>
          <w:numId w:val="15"/>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Python进行数据统计</w:t>
      </w:r>
    </w:p>
    <w:p w14:paraId="58087760">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district.csv文件存储了旅游平台网站上收集的用户哈尔滨酒店数据，数据中有以下字段：酒店名称、酒店类型、位置信息、商圈、景点、起价、评分、点评数。</w:t>
      </w:r>
    </w:p>
    <w:p w14:paraId="6C9F6811">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编写 Python 代码或程序，实现以下功能：分析 district.csv 数据中商圈前三的酒店类型有哪些，并将输出的数据写入到/root/types.csv文件中，然后在控制台按顺序打印输出前 10 条数据。</w:t>
      </w:r>
    </w:p>
    <w:p w14:paraId="2C263173">
      <w:pPr>
        <w:numPr>
          <w:ilvl w:val="0"/>
          <w:numId w:val="15"/>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MapReduce程序进行数据统计</w:t>
      </w:r>
    </w:p>
    <w:p w14:paraId="7008B1DA">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District_etl.csv文件存储了旅游平台网站上收集的用户哈尔滨酒店数据，数据中有以下字段：酒店名称、酒店类型、位置信息、商圈、景点、起价、评分、点评数。</w:t>
      </w:r>
    </w:p>
    <w:p w14:paraId="2D154D2A">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编写 MapReduce 程序，实现以下功能：分析 district_etl.csv 数据中不同评分区间（4.0分以下、大于等于4.0分-小于4.5分、大于等于4.5分-小于等于5.0分）的酒店有多少，将结果写入 HDFS，在控制台读取 HDFS 文件。</w:t>
      </w:r>
    </w:p>
    <w:p w14:paraId="1B84BA9E">
      <w:pPr>
        <w:keepNext/>
        <w:keepLines/>
        <w:kinsoku w:val="0"/>
        <w:autoSpaceDE w:val="0"/>
        <w:autoSpaceDN w:val="0"/>
        <w:adjustRightInd w:val="0"/>
        <w:snapToGrid w:val="0"/>
        <w:spacing w:line="640" w:lineRule="exact"/>
        <w:ind w:left="420"/>
        <w:jc w:val="left"/>
        <w:textAlignment w:val="baseline"/>
        <w:outlineLvl w:val="0"/>
        <w:rPr>
          <w:rFonts w:ascii="黑体" w:hAnsi="黑体" w:eastAsia="黑体" w:cs="Arial"/>
          <w:snapToGrid w:val="0"/>
          <w:color w:val="000000"/>
          <w:kern w:val="44"/>
          <w:sz w:val="32"/>
          <w:szCs w:val="21"/>
        </w:rPr>
      </w:pPr>
      <w:r>
        <w:rPr>
          <w:rFonts w:hint="eastAsia" w:ascii="黑体" w:hAnsi="黑体" w:eastAsia="黑体" w:cs="Arial"/>
          <w:snapToGrid w:val="0"/>
          <w:color w:val="000000"/>
          <w:kern w:val="44"/>
          <w:sz w:val="32"/>
          <w:szCs w:val="21"/>
        </w:rPr>
        <w:t>四、模块3：业务数据分析与可视化</w:t>
      </w:r>
    </w:p>
    <w:p w14:paraId="57BA4BB3">
      <w:pPr>
        <w:keepNext/>
        <w:keepLines/>
        <w:numPr>
          <w:ilvl w:val="1"/>
          <w:numId w:val="16"/>
        </w:numPr>
        <w:kinsoku w:val="0"/>
        <w:autoSpaceDE w:val="0"/>
        <w:autoSpaceDN w:val="0"/>
        <w:adjustRightInd w:val="0"/>
        <w:snapToGrid w:val="0"/>
        <w:spacing w:line="600" w:lineRule="exact"/>
        <w:ind w:firstLine="640"/>
        <w:textAlignment w:val="baseline"/>
        <w:outlineLvl w:val="1"/>
        <w:rPr>
          <w:rFonts w:ascii="Times New Roman" w:hAnsi="Times New Roman" w:eastAsia="楷体_GB2312" w:cs="Arial"/>
          <w:snapToGrid w:val="0"/>
          <w:color w:val="000000"/>
          <w:sz w:val="32"/>
          <w:szCs w:val="21"/>
        </w:rPr>
      </w:pPr>
      <w:r>
        <w:rPr>
          <w:rFonts w:hint="eastAsia" w:ascii="Times New Roman" w:hAnsi="Times New Roman" w:eastAsia="楷体_GB2312" w:cs="Arial"/>
          <w:snapToGrid w:val="0"/>
          <w:color w:val="000000"/>
          <w:sz w:val="32"/>
          <w:szCs w:val="21"/>
        </w:rPr>
        <w:t>任务1：数据分析与可视化</w:t>
      </w:r>
    </w:p>
    <w:p w14:paraId="4DC81F30">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1.子任务1-1：使用 Python 进行数据分析和可视化</w:t>
      </w:r>
    </w:p>
    <w:p w14:paraId="297C108B">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数据分析</w:t>
      </w:r>
    </w:p>
    <w:p w14:paraId="16E1BDB7">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游客出行做攻略的首要目标便是选择适合自己的酒店，其中价格、位置、酒店类型便是游客做决定的重要因素。请编写程序或脚本根据模块二任务三中子任务二处理完成得到的数据文件 district.csv 统计以下的相关信息：</w:t>
      </w:r>
    </w:p>
    <w:p w14:paraId="1AFC0E55">
      <w:pPr>
        <w:numPr>
          <w:ilvl w:val="0"/>
          <w:numId w:val="17"/>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分别统计各个商圈的的酒店总数，进行倒序排序展示前五名；</w:t>
      </w:r>
    </w:p>
    <w:p w14:paraId="6DF56DD6">
      <w:pPr>
        <w:numPr>
          <w:ilvl w:val="0"/>
          <w:numId w:val="17"/>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统计各个商圈酒店的平均最低价，进行正序排序展示前五名；</w:t>
      </w:r>
    </w:p>
    <w:p w14:paraId="6F1BEC9D">
      <w:pPr>
        <w:numPr>
          <w:ilvl w:val="0"/>
          <w:numId w:val="17"/>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统计所有五星级酒店的平均评分。</w:t>
      </w:r>
    </w:p>
    <w:p w14:paraId="6C99C722">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数据可视化</w:t>
      </w:r>
    </w:p>
    <w:p w14:paraId="156296ED">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在企业消费平台上， 各地区的酒店信息能够反映一个地 区商业活动的密集程度。例如酒店总量多的城市大都具有强 烈的吸纳外来人员的能力，订单数量能够反映该地区的有较多的商业往来。根据现有数据及给定参数完成酒店数据统计。</w:t>
      </w:r>
    </w:p>
    <w:p w14:paraId="532D0C2F">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使用 Python 代码编写数据可视化的相关功能，所用数据为模块二任务三中子任务二处理完成得到的数据文件 district.csv 数据。</w:t>
      </w:r>
    </w:p>
    <w:p w14:paraId="13F623ED">
      <w:pPr>
        <w:numPr>
          <w:ilvl w:val="0"/>
          <w:numId w:val="17"/>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用柱状图显示商圈的酒店总数排名前十的商圈；</w:t>
      </w:r>
    </w:p>
    <w:p w14:paraId="6A5839C7">
      <w:pPr>
        <w:numPr>
          <w:ilvl w:val="0"/>
          <w:numId w:val="17"/>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用折线图显示各类型酒店平均评分走势。</w:t>
      </w:r>
    </w:p>
    <w:p w14:paraId="43D834E0">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2.子任务1-2：Echarts可视化</w:t>
      </w:r>
    </w:p>
    <w:p w14:paraId="137755B3">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ECharts.js是一款基于HTML5的图形库。图形的创建也比较简单，直接引用Javascript即可。</w:t>
      </w:r>
    </w:p>
    <w:p w14:paraId="2FAA77A7">
      <w:pPr>
        <w:numPr>
          <w:ilvl w:val="0"/>
          <w:numId w:val="18"/>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结合数据统计中的MapReduce程序运行结果，引入ECharts文件，并使用饼图方式进行可视化展示；</w:t>
      </w:r>
    </w:p>
    <w:p w14:paraId="116EC714">
      <w:pPr>
        <w:numPr>
          <w:ilvl w:val="0"/>
          <w:numId w:val="18"/>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结合数据分析中的商圈酒店数量排名前五的运行结果，引入ECharts文件，并使用柱状图进行可视化展示；</w:t>
      </w:r>
    </w:p>
    <w:p w14:paraId="55F3BE51">
      <w:pPr>
        <w:numPr>
          <w:ilvl w:val="0"/>
          <w:numId w:val="18"/>
        </w:numPr>
        <w:kinsoku w:val="0"/>
        <w:autoSpaceDE w:val="0"/>
        <w:autoSpaceDN w:val="0"/>
        <w:adjustRightInd w:val="0"/>
        <w:snapToGrid w:val="0"/>
        <w:spacing w:line="600" w:lineRule="exact"/>
        <w:ind w:left="0" w:firstLine="640" w:firstLineChars="200"/>
        <w:textAlignment w:val="baseline"/>
        <w:rPr>
          <w:rFonts w:ascii="仿宋_GB2312" w:hAnsi="仿宋_GB2312" w:eastAsia="仿宋_GB2312" w:cs="Arial"/>
          <w:snapToGrid w:val="0"/>
          <w:color w:val="000000"/>
          <w:sz w:val="32"/>
          <w:szCs w:val="21"/>
        </w:rPr>
      </w:pPr>
      <w:r>
        <w:rPr>
          <w:rFonts w:hint="eastAsia" w:ascii="仿宋_GB2312" w:hAnsi="仿宋_GB2312" w:eastAsia="仿宋_GB2312" w:cs="Arial"/>
          <w:snapToGrid w:val="0"/>
          <w:color w:val="000000"/>
          <w:sz w:val="32"/>
          <w:szCs w:val="21"/>
        </w:rPr>
        <w:t>结合数据统计中的python程序运行结果，引入ECharts文件，并使用簇状柱形图方式进行可视化展示。</w:t>
      </w:r>
    </w:p>
    <w:p w14:paraId="0AEB3413">
      <w:pPr>
        <w:kinsoku w:val="0"/>
        <w:autoSpaceDE w:val="0"/>
        <w:autoSpaceDN w:val="0"/>
        <w:adjustRightInd w:val="0"/>
        <w:snapToGrid w:val="0"/>
        <w:spacing w:line="360" w:lineRule="auto"/>
        <w:ind w:left="420" w:leftChars="200" w:firstLine="560" w:firstLineChars="200"/>
        <w:textAlignment w:val="baseline"/>
        <w:rPr>
          <w:rFonts w:ascii="仿宋_GB2312" w:hAnsi="仿宋_GB2312" w:eastAsia="仿宋_GB2312" w:cs="Arial"/>
          <w:snapToGrid w:val="0"/>
          <w:color w:val="000000"/>
          <w:sz w:val="28"/>
          <w:szCs w:val="28"/>
        </w:rPr>
      </w:pPr>
    </w:p>
    <w:p w14:paraId="628DF82D">
      <w:pPr>
        <w:keepNext/>
        <w:keepLines/>
        <w:numPr>
          <w:ilvl w:val="1"/>
          <w:numId w:val="16"/>
        </w:numPr>
        <w:kinsoku w:val="0"/>
        <w:autoSpaceDE w:val="0"/>
        <w:autoSpaceDN w:val="0"/>
        <w:adjustRightInd w:val="0"/>
        <w:snapToGrid w:val="0"/>
        <w:spacing w:line="600" w:lineRule="exact"/>
        <w:ind w:firstLine="640"/>
        <w:textAlignment w:val="baseline"/>
        <w:outlineLvl w:val="1"/>
        <w:rPr>
          <w:rFonts w:ascii="Times New Roman" w:hAnsi="Times New Roman" w:eastAsia="楷体_GB2312" w:cs="Arial"/>
          <w:snapToGrid w:val="0"/>
          <w:color w:val="000000"/>
          <w:sz w:val="32"/>
          <w:szCs w:val="21"/>
        </w:rPr>
      </w:pPr>
      <w:r>
        <w:rPr>
          <w:rFonts w:hint="eastAsia" w:ascii="Times New Roman" w:hAnsi="Times New Roman" w:eastAsia="楷体_GB2312" w:cs="Arial"/>
          <w:snapToGrid w:val="0"/>
          <w:color w:val="000000"/>
          <w:sz w:val="32"/>
          <w:szCs w:val="21"/>
        </w:rPr>
        <w:t>任务2： 业务分析与方案设计</w:t>
      </w:r>
    </w:p>
    <w:p w14:paraId="47274402">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1.子任务2-1：业务分析</w:t>
      </w:r>
    </w:p>
    <w:p w14:paraId="0A456C77">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完成模块二任务二已标注数据 standard.csv 评论情感分析功能，酒店的正向、中性、负向评价数量，绘制柱状图，并对酒店的发展趋势作出简要分析。</w:t>
      </w:r>
    </w:p>
    <w:p w14:paraId="6DEC957E">
      <w:pPr>
        <w:keepNext/>
        <w:keepLines/>
        <w:numPr>
          <w:ilvl w:val="2"/>
          <w:numId w:val="1"/>
        </w:numPr>
        <w:kinsoku w:val="0"/>
        <w:autoSpaceDE w:val="0"/>
        <w:autoSpaceDN w:val="0"/>
        <w:adjustRightInd w:val="0"/>
        <w:snapToGrid w:val="0"/>
        <w:spacing w:line="600" w:lineRule="exact"/>
        <w:ind w:firstLine="640"/>
        <w:textAlignment w:val="baseline"/>
        <w:outlineLvl w:val="2"/>
        <w:rPr>
          <w:rFonts w:ascii="Times New Roman" w:hAnsi="Times New Roman" w:eastAsia="仿宋_GB2312" w:cs="Arial"/>
          <w:bCs/>
          <w:snapToGrid w:val="0"/>
          <w:color w:val="000000"/>
          <w:sz w:val="32"/>
          <w:szCs w:val="21"/>
        </w:rPr>
      </w:pPr>
      <w:r>
        <w:rPr>
          <w:rFonts w:hint="eastAsia" w:ascii="Times New Roman" w:hAnsi="Times New Roman" w:eastAsia="仿宋_GB2312" w:cs="Arial"/>
          <w:bCs/>
          <w:snapToGrid w:val="0"/>
          <w:color w:val="000000"/>
          <w:sz w:val="32"/>
          <w:szCs w:val="21"/>
        </w:rPr>
        <w:t>2.子任务2-2：报表分析</w:t>
      </w:r>
    </w:p>
    <w:p w14:paraId="25E6A6E7">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eastAsia="仿宋_GB2312" w:cs="Arial"/>
          <w:snapToGrid w:val="0"/>
          <w:color w:val="000000"/>
          <w:kern w:val="0"/>
          <w:sz w:val="32"/>
          <w:szCs w:val="21"/>
        </w:rPr>
      </w:pPr>
      <w:r>
        <w:rPr>
          <w:rFonts w:hint="eastAsia" w:ascii="Times New Roman" w:hAnsi="Times New Roman" w:eastAsia="仿宋_GB2312" w:cs="Arial"/>
          <w:snapToGrid w:val="0"/>
          <w:color w:val="000000"/>
          <w:kern w:val="0"/>
          <w:sz w:val="32"/>
          <w:szCs w:val="21"/>
        </w:rPr>
        <w:t>根据模块二任务三中子任务二处理完成得到的数据文件 district.csv ，通过 Excel 生成报表信息方便游客在攻略服务中进行预定经济整洁，及时准确的把握不同类型酒店的评分变化，根据酒店评分中的4.8、4.9与5.0的舒适型酒店占比绘制饼状图。</w:t>
      </w:r>
    </w:p>
    <w:p w14:paraId="43986DCF">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8C5C">
    <w:pPr>
      <w:spacing w:before="1" w:line="183" w:lineRule="auto"/>
      <w:ind w:left="4125"/>
      <w:rPr>
        <w:rFonts w:ascii="Times New Roman" w:hAnsi="Times New Roman" w:eastAsia="Times New Roman" w:cs="Times New Roman"/>
        <w:sz w:val="31"/>
        <w:szCs w:val="31"/>
      </w:rPr>
    </w:pPr>
    <w:r>
      <w:rPr>
        <w:rFonts w:ascii="Times New Roman" w:hAnsi="Times New Roman" w:eastAsia="Times New Roman" w:cs="Times New Roman"/>
        <w:sz w:val="31"/>
        <w:szCs w:val="31"/>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95571"/>
    <w:multiLevelType w:val="multilevel"/>
    <w:tmpl w:val="B0195571"/>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B18A18B0"/>
    <w:multiLevelType w:val="multilevel"/>
    <w:tmpl w:val="B18A18B0"/>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C4F5D640"/>
    <w:multiLevelType w:val="multilevel"/>
    <w:tmpl w:val="C4F5D640"/>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CF767E31"/>
    <w:multiLevelType w:val="multilevel"/>
    <w:tmpl w:val="CF767E31"/>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D0313CE0"/>
    <w:multiLevelType w:val="multilevel"/>
    <w:tmpl w:val="D0313CE0"/>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D6D74F52"/>
    <w:multiLevelType w:val="multilevel"/>
    <w:tmpl w:val="D6D74F52"/>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E1C046C6"/>
    <w:multiLevelType w:val="multilevel"/>
    <w:tmpl w:val="E1C046C6"/>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EE95E8DD"/>
    <w:multiLevelType w:val="multilevel"/>
    <w:tmpl w:val="EE95E8DD"/>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8">
    <w:nsid w:val="3D0D504B"/>
    <w:multiLevelType w:val="multilevel"/>
    <w:tmpl w:val="3D0D504B"/>
    <w:lvl w:ilvl="0" w:tentative="0">
      <w:start w:val="1"/>
      <w:numFmt w:val="none"/>
      <w:suff w:val="nothing"/>
      <w:lvlText w:val=""/>
      <w:lvlJc w:val="left"/>
      <w:pPr>
        <w:ind w:left="0" w:firstLine="0"/>
      </w:pPr>
      <w:rPr>
        <w:rFonts w:hint="eastAsia" w:ascii="黑体" w:hAnsi="黑体" w:eastAsia="黑体"/>
        <w:b w:val="0"/>
        <w:i w:val="0"/>
        <w:sz w:val="32"/>
      </w:rPr>
    </w:lvl>
    <w:lvl w:ilvl="1" w:tentative="0">
      <w:start w:val="1"/>
      <w:numFmt w:val="chineseCountingThousand"/>
      <w:suff w:val="nothing"/>
      <w:lvlText w:val="（%2）"/>
      <w:lvlJc w:val="left"/>
      <w:pPr>
        <w:ind w:left="0" w:firstLine="0"/>
      </w:pPr>
      <w:rPr>
        <w:rFonts w:hint="eastAsia" w:ascii="楷体" w:hAnsi="楷体" w:eastAsia="楷体" w:cs="楷体"/>
        <w:b w:val="0"/>
        <w:bCs/>
        <w:i w:val="0"/>
        <w:sz w:val="32"/>
      </w:rPr>
    </w:lvl>
    <w:lvl w:ilvl="2" w:tentative="0">
      <w:start w:val="1"/>
      <w:numFmt w:val="none"/>
      <w:suff w:val="nothing"/>
      <w:lvlText w:val=""/>
      <w:lvlJc w:val="left"/>
      <w:pPr>
        <w:ind w:left="0" w:firstLine="0"/>
      </w:pPr>
      <w:rPr>
        <w:rFonts w:hint="eastAsia" w:ascii="仿宋_GB2312" w:hAnsi="仿宋_GB2312" w:eastAsia="仿宋_GB2312"/>
        <w:b w:val="0"/>
        <w:i w:val="0"/>
        <w:sz w:val="32"/>
      </w:rPr>
    </w:lvl>
    <w:lvl w:ilvl="3" w:tentative="0">
      <w:start w:val="1"/>
      <w:numFmt w:val="none"/>
      <w:suff w:val="nothing"/>
      <w:lvlText w:val=""/>
      <w:lvlJc w:val="left"/>
      <w:pPr>
        <w:ind w:left="0" w:firstLine="0"/>
      </w:pPr>
      <w:rPr>
        <w:rFonts w:hint="eastAsia"/>
      </w:rPr>
    </w:lvl>
    <w:lvl w:ilvl="4" w:tentative="0">
      <w:start w:val="1"/>
      <w:numFmt w:val="decimal"/>
      <w:lvlText w:val="%1.%2.%3.%4.%5."/>
      <w:lvlJc w:val="left"/>
      <w:pPr>
        <w:ind w:left="1192" w:hanging="992"/>
      </w:pPr>
      <w:rPr>
        <w:rFonts w:hint="eastAsia"/>
      </w:rPr>
    </w:lvl>
    <w:lvl w:ilvl="5" w:tentative="0">
      <w:start w:val="1"/>
      <w:numFmt w:val="decimal"/>
      <w:lvlText w:val="%1.%2.%3.%4.%5.%6."/>
      <w:lvlJc w:val="left"/>
      <w:pPr>
        <w:ind w:left="1334" w:hanging="1134"/>
      </w:pPr>
      <w:rPr>
        <w:rFonts w:hint="eastAsia"/>
      </w:rPr>
    </w:lvl>
    <w:lvl w:ilvl="6" w:tentative="0">
      <w:start w:val="1"/>
      <w:numFmt w:val="decimal"/>
      <w:lvlText w:val="%1.%2.%3.%4.%5.%6.%7."/>
      <w:lvlJc w:val="left"/>
      <w:pPr>
        <w:ind w:left="1476" w:hanging="1276"/>
      </w:pPr>
      <w:rPr>
        <w:rFonts w:hint="eastAsia"/>
      </w:rPr>
    </w:lvl>
    <w:lvl w:ilvl="7" w:tentative="0">
      <w:start w:val="1"/>
      <w:numFmt w:val="decimal"/>
      <w:lvlText w:val="%1.%2.%3.%4.%5.%6.%7.%8."/>
      <w:lvlJc w:val="left"/>
      <w:pPr>
        <w:ind w:left="1618" w:hanging="1418"/>
      </w:pPr>
      <w:rPr>
        <w:rFonts w:hint="eastAsia"/>
      </w:rPr>
    </w:lvl>
    <w:lvl w:ilvl="8" w:tentative="0">
      <w:start w:val="1"/>
      <w:numFmt w:val="decimal"/>
      <w:lvlText w:val="%1.%2.%3.%4.%5.%6.%7.%8.%9."/>
      <w:lvlJc w:val="left"/>
      <w:pPr>
        <w:ind w:left="1759" w:hanging="1559"/>
      </w:pPr>
      <w:rPr>
        <w:rFonts w:hint="eastAsia"/>
      </w:rPr>
    </w:lvl>
  </w:abstractNum>
  <w:abstractNum w:abstractNumId="9">
    <w:nsid w:val="4E6E1B20"/>
    <w:multiLevelType w:val="multilevel"/>
    <w:tmpl w:val="4E6E1B20"/>
    <w:lvl w:ilvl="0" w:tentative="0">
      <w:start w:val="1"/>
      <w:numFmt w:val="decimal"/>
      <w:lvlText w:val="表%1"/>
      <w:lvlJc w:val="left"/>
      <w:pPr>
        <w:ind w:left="0" w:firstLine="0"/>
      </w:pPr>
      <w:rPr>
        <w:rFonts w:hint="eastAsia" w:ascii="黑体" w:hAnsi="黑体" w:eastAsia="黑体"/>
        <w:b w:val="0"/>
        <w:i w:val="0"/>
        <w:sz w:val="28"/>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0">
    <w:nsid w:val="5BFA5192"/>
    <w:multiLevelType w:val="multilevel"/>
    <w:tmpl w:val="5BFA5192"/>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1">
    <w:nsid w:val="5ECE945C"/>
    <w:multiLevelType w:val="multilevel"/>
    <w:tmpl w:val="5ECE945C"/>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2">
    <w:nsid w:val="608DC1C2"/>
    <w:multiLevelType w:val="multilevel"/>
    <w:tmpl w:val="608DC1C2"/>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3">
    <w:nsid w:val="61D3F273"/>
    <w:multiLevelType w:val="multilevel"/>
    <w:tmpl w:val="61D3F273"/>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4">
    <w:nsid w:val="7328A209"/>
    <w:multiLevelType w:val="multilevel"/>
    <w:tmpl w:val="7328A209"/>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5">
    <w:nsid w:val="7F87EF1B"/>
    <w:multiLevelType w:val="multilevel"/>
    <w:tmpl w:val="7F87EF1B"/>
    <w:lvl w:ilvl="0" w:tentative="0">
      <w:start w:val="1"/>
      <w:numFmt w:val="decimal"/>
      <w:lvlText w:val="（%1）"/>
      <w:lvlJc w:val="left"/>
      <w:pPr>
        <w:ind w:left="440" w:hanging="440"/>
      </w:pPr>
      <w:rPr>
        <w:rFonts w:hint="eastAsia" w:ascii="仿宋_GB2312" w:hAnsi="仿宋_GB2312" w:eastAsia="仿宋_GB2312"/>
        <w:b w:val="0"/>
        <w:i w:val="0"/>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8"/>
  </w:num>
  <w:num w:numId="2">
    <w:abstractNumId w:val="10"/>
  </w:num>
  <w:num w:numId="3">
    <w:abstractNumId w:val="0"/>
  </w:num>
  <w:num w:numId="4">
    <w:abstractNumId w:val="7"/>
  </w:num>
  <w:num w:numId="5">
    <w:abstractNumId w:val="9"/>
  </w:num>
  <w:num w:numId="6">
    <w:abstractNumId w:val="11"/>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12"/>
  </w:num>
  <w:num w:numId="13">
    <w:abstractNumId w:val="14"/>
  </w:num>
  <w:num w:numId="14">
    <w:abstractNumId w:val="2"/>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A4"/>
    <w:rsid w:val="002F16A2"/>
    <w:rsid w:val="00366E18"/>
    <w:rsid w:val="00E127A4"/>
    <w:rsid w:val="063C4245"/>
    <w:rsid w:val="112C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3567</Words>
  <Characters>4929</Characters>
  <Lines>37</Lines>
  <Paragraphs>10</Paragraphs>
  <TotalTime>7</TotalTime>
  <ScaleCrop>false</ScaleCrop>
  <LinksUpToDate>false</LinksUpToDate>
  <CharactersWithSpaces>5041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2025-06-10T11:44:00Z</dcterms:created>
  <dc:creator>Administrator</dc:creator>
  <cp:lastModifiedBy>紫霞仙子</cp:lastModifiedBy>
  <dcterms:modified xsi:type="dcterms:W3CDTF">2026-06-15T07:11:07Z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E4DB32454844478A8F95EEE67AA06E85</vt:lpwstr>
  </property>
  <property fmtid="{D5CDD505-2E9C-101B-9397-08002B2CF9AE}" pid="4" name="KSOTemplateDocerSaveRecord">
    <vt:lpwstr>eyJoZGlkIjoiMjQyZDUyYTc0NWY1OWNjOGU0ZWFlNWY5Yzg4ZDYwMzgiLCJ1c2VySWQiOiI3MzMwODcxMzIifQ==</vt:lpwstr>
  </property>
</Properties>
</file>