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4DA1A">
      <w:pPr>
        <w:ind w:left="720" w:hanging="720"/>
      </w:pPr>
    </w:p>
    <w:p w14:paraId="44C665F9">
      <w:pPr>
        <w:spacing w:line="360" w:lineRule="auto"/>
        <w:rPr>
          <w:b/>
          <w:bCs/>
          <w:sz w:val="48"/>
          <w:szCs w:val="56"/>
        </w:rPr>
      </w:pPr>
    </w:p>
    <w:p w14:paraId="4799CC2E">
      <w:pPr>
        <w:spacing w:line="360" w:lineRule="auto"/>
        <w:jc w:val="center"/>
        <w:rPr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“过程化多模态智能技术与应用”</w:t>
      </w:r>
    </w:p>
    <w:p w14:paraId="354E6E48">
      <w:pPr>
        <w:snapToGrid w:val="0"/>
        <w:spacing w:before="156" w:beforeLines="50" w:line="240" w:lineRule="atLeast"/>
        <w:jc w:val="center"/>
        <w:rPr>
          <w:rFonts w:hint="eastAsia" w:ascii="黑体" w:hAnsi="黑体" w:eastAsia="黑体" w:cs="Arial"/>
          <w:b/>
          <w:color w:val="000000"/>
          <w:sz w:val="72"/>
          <w:szCs w:val="116"/>
        </w:rPr>
      </w:pPr>
      <w:r>
        <w:rPr>
          <w:rFonts w:hint="eastAsia" w:ascii="黑体" w:hAnsi="黑体" w:eastAsia="黑体" w:cs="Arial"/>
          <w:b/>
          <w:color w:val="000000"/>
          <w:sz w:val="72"/>
          <w:szCs w:val="116"/>
        </w:rPr>
        <w:t>工</w:t>
      </w:r>
    </w:p>
    <w:p w14:paraId="4762FBEE">
      <w:pPr>
        <w:snapToGrid w:val="0"/>
        <w:spacing w:before="156" w:beforeLines="50" w:line="240" w:lineRule="atLeast"/>
        <w:jc w:val="center"/>
        <w:rPr>
          <w:rFonts w:hint="eastAsia" w:ascii="黑体" w:hAnsi="黑体" w:eastAsia="黑体" w:cs="Arial"/>
          <w:b/>
          <w:color w:val="000000"/>
          <w:sz w:val="72"/>
          <w:szCs w:val="116"/>
        </w:rPr>
      </w:pPr>
      <w:r>
        <w:rPr>
          <w:rFonts w:hint="eastAsia" w:ascii="黑体" w:hAnsi="黑体" w:eastAsia="黑体" w:cs="Arial"/>
          <w:b/>
          <w:color w:val="000000"/>
          <w:sz w:val="72"/>
          <w:szCs w:val="116"/>
        </w:rPr>
        <w:t>作</w:t>
      </w:r>
    </w:p>
    <w:p w14:paraId="7F53D448">
      <w:pPr>
        <w:snapToGrid w:val="0"/>
        <w:spacing w:before="156" w:beforeLines="50" w:line="240" w:lineRule="atLeast"/>
        <w:jc w:val="center"/>
        <w:rPr>
          <w:rFonts w:hint="eastAsia" w:ascii="黑体" w:hAnsi="黑体" w:eastAsia="黑体" w:cs="Arial"/>
          <w:b/>
          <w:color w:val="000000"/>
          <w:sz w:val="72"/>
          <w:szCs w:val="116"/>
        </w:rPr>
      </w:pPr>
      <w:r>
        <w:rPr>
          <w:rFonts w:hint="eastAsia" w:ascii="黑体" w:hAnsi="黑体" w:eastAsia="黑体" w:cs="Arial"/>
          <w:b/>
          <w:color w:val="000000"/>
          <w:sz w:val="72"/>
          <w:szCs w:val="116"/>
        </w:rPr>
        <w:t>任</w:t>
      </w:r>
    </w:p>
    <w:p w14:paraId="224473B2">
      <w:pPr>
        <w:snapToGrid w:val="0"/>
        <w:spacing w:before="156" w:beforeLines="50" w:line="240" w:lineRule="atLeast"/>
        <w:jc w:val="center"/>
        <w:rPr>
          <w:rFonts w:hint="eastAsia" w:ascii="黑体" w:hAnsi="黑体" w:eastAsia="黑体" w:cs="Arial"/>
          <w:b/>
          <w:color w:val="000000"/>
          <w:sz w:val="72"/>
          <w:szCs w:val="116"/>
        </w:rPr>
      </w:pPr>
      <w:r>
        <w:rPr>
          <w:rFonts w:hint="eastAsia" w:ascii="黑体" w:hAnsi="黑体" w:eastAsia="黑体" w:cs="Arial"/>
          <w:b/>
          <w:color w:val="000000"/>
          <w:sz w:val="72"/>
          <w:szCs w:val="116"/>
        </w:rPr>
        <w:t>务</w:t>
      </w:r>
    </w:p>
    <w:p w14:paraId="41C4DCBE">
      <w:pPr>
        <w:snapToGrid w:val="0"/>
        <w:spacing w:before="156" w:beforeLines="50" w:line="240" w:lineRule="atLeast"/>
        <w:jc w:val="center"/>
        <w:rPr>
          <w:rFonts w:hint="eastAsia" w:ascii="黑体" w:hAnsi="黑体" w:eastAsia="黑体" w:cs="Arial"/>
          <w:b/>
          <w:color w:val="000000"/>
          <w:sz w:val="72"/>
          <w:szCs w:val="116"/>
        </w:rPr>
      </w:pPr>
      <w:r>
        <w:rPr>
          <w:rFonts w:hint="eastAsia" w:ascii="黑体" w:hAnsi="黑体" w:eastAsia="黑体" w:cs="Arial"/>
          <w:b/>
          <w:color w:val="000000"/>
          <w:sz w:val="72"/>
          <w:szCs w:val="116"/>
        </w:rPr>
        <w:t>书</w:t>
      </w:r>
    </w:p>
    <w:p w14:paraId="65F23FAE">
      <w:pPr>
        <w:snapToGrid w:val="0"/>
        <w:spacing w:before="156" w:beforeLines="50" w:line="240" w:lineRule="atLeast"/>
        <w:jc w:val="center"/>
        <w:rPr>
          <w:rFonts w:hint="eastAsia" w:ascii="黑体" w:hAnsi="黑体" w:eastAsia="黑体" w:cs="Arial"/>
          <w:b/>
          <w:color w:val="000000"/>
          <w:sz w:val="72"/>
          <w:szCs w:val="116"/>
        </w:rPr>
      </w:pPr>
      <w:r>
        <w:rPr>
          <w:rFonts w:ascii="黑体" w:hAnsi="黑体" w:eastAsia="黑体" w:cs="Arial"/>
          <w:b/>
          <w:color w:val="000000"/>
          <w:sz w:val="72"/>
          <w:szCs w:val="116"/>
        </w:rPr>
        <w:t>（样题）</w:t>
      </w:r>
    </w:p>
    <w:p w14:paraId="41FC4D8A">
      <w:pPr>
        <w:spacing w:line="360" w:lineRule="auto"/>
        <w:jc w:val="center"/>
        <w:rPr>
          <w:b/>
          <w:bCs/>
          <w:sz w:val="72"/>
          <w:szCs w:val="144"/>
        </w:rPr>
      </w:pPr>
    </w:p>
    <w:p w14:paraId="59CEDA29">
      <w:pPr>
        <w:spacing w:line="360" w:lineRule="auto"/>
        <w:rPr>
          <w:b/>
          <w:bCs/>
          <w:sz w:val="48"/>
          <w:szCs w:val="56"/>
        </w:rPr>
      </w:pPr>
    </w:p>
    <w:p w14:paraId="531BC99A">
      <w:pPr>
        <w:spacing w:line="360" w:lineRule="auto"/>
        <w:rPr>
          <w:b/>
          <w:bCs/>
          <w:sz w:val="48"/>
          <w:szCs w:val="56"/>
        </w:rPr>
      </w:pPr>
    </w:p>
    <w:p w14:paraId="74194C4D">
      <w:pPr>
        <w:widowControl/>
        <w:ind w:firstLine="620" w:firstLineChars="200"/>
        <w:rPr>
          <w:rFonts w:ascii="Arial" w:hAnsi="Arial" w:cs="Arial"/>
        </w:rPr>
      </w:pPr>
      <w:r>
        <w:rPr>
          <w:rFonts w:hint="eastAsia" w:eastAsia="仿宋"/>
          <w:kern w:val="0"/>
          <w:sz w:val="31"/>
          <w:szCs w:val="31"/>
        </w:rPr>
        <w:t>场次号</w:t>
      </w:r>
      <w:r>
        <w:rPr>
          <w:rFonts w:eastAsia="仿宋"/>
          <w:kern w:val="0"/>
          <w:sz w:val="31"/>
          <w:szCs w:val="31"/>
        </w:rPr>
        <w:t xml:space="preserve">： </w:t>
      </w:r>
      <w:r>
        <w:rPr>
          <w:rFonts w:ascii="Arial" w:hAnsi="Arial" w:cs="Arial"/>
          <w:kern w:val="0"/>
          <w:sz w:val="31"/>
          <w:szCs w:val="31"/>
          <w:u w:val="single"/>
        </w:rPr>
        <w:t xml:space="preserve">            </w:t>
      </w:r>
      <w:r>
        <w:rPr>
          <w:rFonts w:ascii="Arial" w:hAnsi="Arial" w:cs="Arial"/>
          <w:kern w:val="0"/>
          <w:sz w:val="31"/>
          <w:szCs w:val="31"/>
        </w:rPr>
        <w:t xml:space="preserve">    </w:t>
      </w:r>
      <w:r>
        <w:rPr>
          <w:rFonts w:ascii="Arial" w:hAnsi="Arial" w:cs="Arial"/>
          <w:b/>
          <w:kern w:val="0"/>
          <w:sz w:val="36"/>
          <w:szCs w:val="36"/>
        </w:rPr>
        <w:t xml:space="preserve"> </w:t>
      </w:r>
      <w:r>
        <w:rPr>
          <w:rFonts w:ascii="Arial" w:hAnsi="Arial" w:cs="Arial"/>
          <w:kern w:val="0"/>
          <w:sz w:val="31"/>
          <w:szCs w:val="31"/>
        </w:rPr>
        <w:t xml:space="preserve">赛位号： </w:t>
      </w:r>
      <w:r>
        <w:rPr>
          <w:rFonts w:ascii="Arial" w:hAnsi="Arial" w:cs="Arial"/>
          <w:kern w:val="0"/>
          <w:sz w:val="31"/>
          <w:szCs w:val="31"/>
          <w:u w:val="single"/>
        </w:rPr>
        <w:t xml:space="preserve">            </w:t>
      </w:r>
      <w:r>
        <w:rPr>
          <w:rFonts w:ascii="Arial" w:hAnsi="Arial" w:cs="Arial"/>
          <w:kern w:val="0"/>
          <w:sz w:val="31"/>
          <w:szCs w:val="31"/>
        </w:rPr>
        <w:t xml:space="preserve"> </w:t>
      </w:r>
    </w:p>
    <w:p w14:paraId="1D386E7A">
      <w:pPr>
        <w:pStyle w:val="7"/>
        <w:ind w:left="1145"/>
        <w:rPr>
          <w:rFonts w:hint="eastAsia" w:ascii="黑体" w:hAnsi="黑体" w:eastAsia="黑体"/>
          <w:sz w:val="30"/>
          <w:szCs w:val="30"/>
        </w:rPr>
      </w:pPr>
    </w:p>
    <w:p w14:paraId="24CBA7CE">
      <w:pPr>
        <w:rPr>
          <w:rFonts w:hint="eastAsia" w:ascii="黑体" w:hAnsi="黑体" w:eastAsia="黑体"/>
          <w:sz w:val="30"/>
          <w:szCs w:val="30"/>
        </w:rPr>
      </w:pPr>
    </w:p>
    <w:p w14:paraId="672C5819">
      <w:pPr>
        <w:rPr>
          <w:rFonts w:hint="eastAsia" w:ascii="黑体" w:hAnsi="黑体" w:eastAsia="黑体"/>
          <w:sz w:val="30"/>
          <w:szCs w:val="30"/>
        </w:rPr>
      </w:pPr>
    </w:p>
    <w:p w14:paraId="6BABC974">
      <w:pPr>
        <w:rPr>
          <w:rFonts w:hint="eastAsia" w:ascii="黑体" w:hAnsi="黑体" w:eastAsia="黑体"/>
          <w:sz w:val="30"/>
          <w:szCs w:val="30"/>
        </w:rPr>
      </w:pPr>
    </w:p>
    <w:p w14:paraId="2A89EEAD">
      <w:pPr>
        <w:pStyle w:val="7"/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任务情景描述</w:t>
      </w:r>
    </w:p>
    <w:p w14:paraId="43BA9D8D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为了更好地利用人工智能技术提升教学评价效能，同时为学生提供便捷、可视、智能的过程性考核支持，请您以教师身份，依据上述配置环境、硬件平台以及竞赛任务要求，完成过程性考核的配置与测试。</w:t>
      </w:r>
    </w:p>
    <w:p w14:paraId="6BAFDB0E">
      <w:pPr>
        <w:pStyle w:val="7"/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硬件平台组成说明</w:t>
      </w:r>
    </w:p>
    <w:p w14:paraId="265BF773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本次考核硬件设备由三大块组成，分别为人工智能实训平台（学生端）、5090D服务器（服务器端）以及工业相机等硬件系统模块组成。通过模块与模块之间的联调和互动，构成了人工智能过程化考核系统。</w:t>
      </w:r>
    </w:p>
    <w:p w14:paraId="044C4704">
      <w:pPr>
        <w:pStyle w:val="7"/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竞赛任务要求</w:t>
      </w:r>
    </w:p>
    <w:p w14:paraId="4E878C3B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任务1.</w:t>
      </w:r>
      <w:bookmarkStart w:id="0" w:name="_Hlk219044333"/>
      <w:r>
        <w:rPr>
          <w:rFonts w:hint="eastAsia" w:ascii="宋体" w:hAnsi="宋体" w:eastAsia="宋体"/>
          <w:sz w:val="24"/>
          <w:szCs w:val="24"/>
        </w:rPr>
        <w:t>教师端接线规则的设定</w:t>
      </w:r>
    </w:p>
    <w:p w14:paraId="49BEAC3F">
      <w:pPr>
        <w:spacing w:line="500" w:lineRule="exact"/>
        <w:ind w:firstLine="480" w:firstLineChars="200"/>
        <w:rPr>
          <w:rFonts w:hint="eastAsia" w:ascii="宋体" w:hAnsi="宋体" w:eastAsia="宋体"/>
          <w:color w:val="0000FF"/>
          <w:sz w:val="24"/>
          <w:szCs w:val="24"/>
        </w:rPr>
      </w:pPr>
      <w:bookmarkStart w:id="1" w:name="_Hlk219045049"/>
      <w:r>
        <w:rPr>
          <w:rFonts w:hint="eastAsia" w:ascii="宋体" w:hAnsi="宋体" w:eastAsia="宋体"/>
          <w:sz w:val="24"/>
          <w:szCs w:val="24"/>
        </w:rPr>
        <w:t>（1）运用电气知识，将给出的电气接线题中复杂的电路图转化为对应的接线触点对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（详见附件2）。</w:t>
      </w:r>
    </w:p>
    <w:p w14:paraId="3387B633">
      <w:pPr>
        <w:spacing w:line="500" w:lineRule="exact"/>
        <w:ind w:firstLine="480" w:firstLineChars="200"/>
        <w:rPr>
          <w:rFonts w:hint="default" w:ascii="宋体" w:hAnsi="宋体" w:eastAsia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（2）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利用PyCharm软件新建项目，导入给定的部分</w:t>
      </w:r>
      <w:r>
        <w:rPr>
          <w:rFonts w:hint="eastAsia" w:ascii="宋体" w:hAnsi="宋体" w:eastAsia="宋体"/>
          <w:sz w:val="24"/>
          <w:szCs w:val="24"/>
        </w:rPr>
        <w:t>rules.py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文件并补全。</w:t>
      </w:r>
    </w:p>
    <w:p w14:paraId="40791DC4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（3）编程实现可视化的规则制定图形界面，根据转化的接线触点对，</w:t>
      </w:r>
      <w:bookmarkStart w:id="2" w:name="_Hlk219044589"/>
      <w:r>
        <w:rPr>
          <w:rFonts w:hint="eastAsia" w:ascii="宋体" w:hAnsi="宋体" w:eastAsia="宋体"/>
          <w:sz w:val="24"/>
          <w:szCs w:val="24"/>
        </w:rPr>
        <w:t>操作图形界面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连线</w:t>
      </w:r>
      <w:r>
        <w:rPr>
          <w:rFonts w:hint="eastAsia" w:ascii="宋体" w:hAnsi="宋体" w:eastAsia="宋体"/>
          <w:sz w:val="24"/>
          <w:szCs w:val="24"/>
        </w:rPr>
        <w:t>生成规则文件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并截图</w:t>
      </w:r>
      <w:r>
        <w:rPr>
          <w:rFonts w:hint="eastAsia" w:ascii="宋体" w:hAnsi="宋体" w:eastAsia="宋体"/>
          <w:sz w:val="24"/>
          <w:szCs w:val="24"/>
        </w:rPr>
        <w:t>，将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完整的</w:t>
      </w:r>
      <w:r>
        <w:rPr>
          <w:rFonts w:hint="eastAsia" w:ascii="宋体" w:hAnsi="宋体" w:eastAsia="宋体"/>
          <w:sz w:val="24"/>
          <w:szCs w:val="24"/>
        </w:rPr>
        <w:t>代码文件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与截图文件</w:t>
      </w:r>
      <w:r>
        <w:rPr>
          <w:rFonts w:hint="eastAsia" w:ascii="宋体" w:hAnsi="宋体" w:eastAsia="宋体"/>
          <w:sz w:val="24"/>
          <w:szCs w:val="24"/>
        </w:rPr>
        <w:t>放到指定文件夹。</w:t>
      </w:r>
    </w:p>
    <w:bookmarkEnd w:id="2"/>
    <w:p w14:paraId="13A421BA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</w:rPr>
        <w:t>导出json文件，将json文件放到指定文件夹。</w:t>
      </w:r>
    </w:p>
    <w:bookmarkEnd w:id="0"/>
    <w:bookmarkEnd w:id="1"/>
    <w:p w14:paraId="707323E7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任务2.</w:t>
      </w:r>
      <w:bookmarkStart w:id="3" w:name="_Hlk219044490"/>
      <w:r>
        <w:rPr>
          <w:rFonts w:hint="eastAsia" w:ascii="宋体" w:hAnsi="宋体" w:eastAsia="宋体"/>
          <w:sz w:val="24"/>
          <w:szCs w:val="24"/>
        </w:rPr>
        <w:t>过程化考核实验</w:t>
      </w:r>
    </w:p>
    <w:p w14:paraId="5410CF49">
      <w:pPr>
        <w:spacing w:line="500" w:lineRule="exact"/>
        <w:ind w:firstLine="480" w:firstLineChars="200"/>
        <w:rPr>
          <w:rFonts w:hint="default" w:ascii="宋体" w:hAnsi="宋体" w:eastAsia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（1）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登录电路配盘接线系统，账号见设备提示。</w:t>
      </w:r>
    </w:p>
    <w:p w14:paraId="5BFBF54C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加载指定的规则文件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09FDFC1F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根据指定原理图接线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57034F56">
      <w:pPr>
        <w:spacing w:line="500" w:lineRule="exact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完成接线后，利用MVS软件拍照截图，将截图放入指定文件夹。</w:t>
      </w:r>
    </w:p>
    <w:p w14:paraId="78E0D04E">
      <w:pPr>
        <w:spacing w:line="500" w:lineRule="exact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启动评分系统评分。</w:t>
      </w:r>
    </w:p>
    <w:bookmarkEnd w:id="3"/>
    <w:p w14:paraId="3F8D7C1A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126D8C68">
      <w:pPr>
        <w:autoSpaceDE w:val="0"/>
        <w:autoSpaceDN w:val="0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4" w:name="_Hlk219044239"/>
      <w:bookmarkStart w:id="5" w:name="_Hlk219046384"/>
    </w:p>
    <w:p w14:paraId="1C044EA9">
      <w:pPr>
        <w:autoSpaceDE w:val="0"/>
        <w:autoSpaceDN w:val="0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29CBEC62">
      <w:pPr>
        <w:autoSpaceDE w:val="0"/>
        <w:autoSpaceDN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 评分表</w:t>
      </w:r>
    </w:p>
    <w:p w14:paraId="22EB1CC3">
      <w:pPr>
        <w:spacing w:line="560" w:lineRule="exac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任务1.教师端接线规则的设定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tbl>
      <w:tblPr>
        <w:tblStyle w:val="5"/>
        <w:tblW w:w="80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884"/>
        <w:gridCol w:w="1235"/>
        <w:gridCol w:w="3204"/>
        <w:gridCol w:w="995"/>
      </w:tblGrid>
      <w:tr w14:paraId="60428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3E8334F2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884" w:type="dxa"/>
            <w:vAlign w:val="center"/>
          </w:tcPr>
          <w:p w14:paraId="78240D70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考试项目</w:t>
            </w:r>
          </w:p>
        </w:tc>
        <w:tc>
          <w:tcPr>
            <w:tcW w:w="1235" w:type="dxa"/>
            <w:vAlign w:val="center"/>
          </w:tcPr>
          <w:p w14:paraId="1FC5818A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考试内容</w:t>
            </w:r>
          </w:p>
        </w:tc>
        <w:tc>
          <w:tcPr>
            <w:tcW w:w="3204" w:type="dxa"/>
            <w:vAlign w:val="center"/>
          </w:tcPr>
          <w:p w14:paraId="501CCFC2">
            <w:pPr>
              <w:pStyle w:val="9"/>
              <w:ind w:firstLine="480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995" w:type="dxa"/>
            <w:vAlign w:val="center"/>
          </w:tcPr>
          <w:p w14:paraId="32862829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得分</w:t>
            </w:r>
          </w:p>
        </w:tc>
      </w:tr>
      <w:tr w14:paraId="39C693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768" w:type="dxa"/>
            <w:vAlign w:val="center"/>
          </w:tcPr>
          <w:p w14:paraId="460B792B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84" w:type="dxa"/>
            <w:vAlign w:val="center"/>
          </w:tcPr>
          <w:p w14:paraId="13947B25">
            <w:pPr>
              <w:pStyle w:val="9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建立PyCharm项目</w:t>
            </w:r>
          </w:p>
        </w:tc>
        <w:tc>
          <w:tcPr>
            <w:tcW w:w="1235" w:type="dxa"/>
            <w:vAlign w:val="center"/>
          </w:tcPr>
          <w:p w14:paraId="1DD7251A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PyCharm中新建项目</w:t>
            </w:r>
          </w:p>
        </w:tc>
        <w:tc>
          <w:tcPr>
            <w:tcW w:w="3204" w:type="dxa"/>
            <w:vAlign w:val="center"/>
          </w:tcPr>
          <w:p w14:paraId="533EE080">
            <w:pPr>
              <w:pStyle w:val="9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能新建项目，加载给定rules.Py文件</w:t>
            </w:r>
          </w:p>
        </w:tc>
        <w:tc>
          <w:tcPr>
            <w:tcW w:w="995" w:type="dxa"/>
            <w:vMerge w:val="restart"/>
            <w:vAlign w:val="center"/>
          </w:tcPr>
          <w:p w14:paraId="425EF4F5">
            <w:pPr>
              <w:pStyle w:val="9"/>
              <w:ind w:firstLine="120" w:firstLineChars="50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7748BE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768" w:type="dxa"/>
            <w:vAlign w:val="center"/>
          </w:tcPr>
          <w:p w14:paraId="7147D4B9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84" w:type="dxa"/>
            <w:vAlign w:val="center"/>
          </w:tcPr>
          <w:p w14:paraId="026C6CA4">
            <w:pPr>
              <w:pStyle w:val="9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程序编写</w:t>
            </w:r>
          </w:p>
        </w:tc>
        <w:tc>
          <w:tcPr>
            <w:tcW w:w="1235" w:type="dxa"/>
            <w:vAlign w:val="center"/>
          </w:tcPr>
          <w:p w14:paraId="505F9531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补全rules.Py文件</w:t>
            </w:r>
          </w:p>
        </w:tc>
        <w:tc>
          <w:tcPr>
            <w:tcW w:w="3204" w:type="dxa"/>
            <w:vAlign w:val="center"/>
          </w:tcPr>
          <w:p w14:paraId="76F1A484">
            <w:pPr>
              <w:pStyle w:val="9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根据文件补全率折合赋分</w:t>
            </w:r>
          </w:p>
        </w:tc>
        <w:tc>
          <w:tcPr>
            <w:tcW w:w="995" w:type="dxa"/>
            <w:vMerge w:val="continue"/>
            <w:tcBorders/>
            <w:vAlign w:val="center"/>
          </w:tcPr>
          <w:p w14:paraId="1C1EAB87">
            <w:pPr>
              <w:pStyle w:val="9"/>
              <w:ind w:firstLine="120" w:firstLineChars="50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744B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768" w:type="dxa"/>
            <w:vAlign w:val="center"/>
          </w:tcPr>
          <w:p w14:paraId="34F9D7C3">
            <w:pPr>
              <w:pStyle w:val="9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84" w:type="dxa"/>
            <w:vAlign w:val="center"/>
          </w:tcPr>
          <w:p w14:paraId="3BD99C9C">
            <w:pPr>
              <w:pStyle w:val="9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生成规则编辑界面并截图</w:t>
            </w:r>
          </w:p>
        </w:tc>
        <w:tc>
          <w:tcPr>
            <w:tcW w:w="1235" w:type="dxa"/>
            <w:vAlign w:val="center"/>
          </w:tcPr>
          <w:p w14:paraId="6B236D83">
            <w:pPr>
              <w:pStyle w:val="9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运行rules.Py文件，根据给定原理图制定规则</w:t>
            </w:r>
          </w:p>
        </w:tc>
        <w:tc>
          <w:tcPr>
            <w:tcW w:w="3204" w:type="dxa"/>
            <w:vAlign w:val="center"/>
          </w:tcPr>
          <w:p w14:paraId="32A3CE0C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（1）要求电路元器件与触点一一对应；</w:t>
            </w:r>
          </w:p>
          <w:p w14:paraId="0694F59A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（2）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规则制定合理，完整正确</w:t>
            </w:r>
          </w:p>
          <w:p w14:paraId="736FA8DF">
            <w:pPr>
              <w:pStyle w:val="9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（3）截图画面线条清晰不混乱</w:t>
            </w:r>
          </w:p>
        </w:tc>
        <w:tc>
          <w:tcPr>
            <w:tcW w:w="995" w:type="dxa"/>
            <w:vMerge w:val="continue"/>
            <w:tcBorders/>
            <w:vAlign w:val="center"/>
          </w:tcPr>
          <w:p w14:paraId="49B072F3">
            <w:pPr>
              <w:pStyle w:val="9"/>
              <w:ind w:firstLine="120" w:firstLineChars="50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4CEA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768" w:type="dxa"/>
            <w:vAlign w:val="center"/>
          </w:tcPr>
          <w:p w14:paraId="30DF3CD4">
            <w:pPr>
              <w:pStyle w:val="9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84" w:type="dxa"/>
            <w:vAlign w:val="center"/>
          </w:tcPr>
          <w:p w14:paraId="2B2AA4D2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考核标准生成</w:t>
            </w:r>
          </w:p>
        </w:tc>
        <w:tc>
          <w:tcPr>
            <w:tcW w:w="1235" w:type="dxa"/>
            <w:vAlign w:val="center"/>
          </w:tcPr>
          <w:p w14:paraId="445F2442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根据电路图给出规则文件</w:t>
            </w:r>
          </w:p>
        </w:tc>
        <w:tc>
          <w:tcPr>
            <w:tcW w:w="3204" w:type="dxa"/>
            <w:vAlign w:val="center"/>
          </w:tcPr>
          <w:p w14:paraId="0BFEF81A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生成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json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文件</w:t>
            </w:r>
          </w:p>
        </w:tc>
        <w:tc>
          <w:tcPr>
            <w:tcW w:w="995" w:type="dxa"/>
            <w:vMerge w:val="continue"/>
            <w:tcBorders/>
            <w:vAlign w:val="center"/>
          </w:tcPr>
          <w:p w14:paraId="466358D5">
            <w:pPr>
              <w:pStyle w:val="9"/>
              <w:ind w:firstLine="120" w:firstLineChars="50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D7EA5E0">
      <w:pPr>
        <w:rPr>
          <w:rFonts w:hint="eastAsia" w:ascii="仿宋" w:hAnsi="仿宋" w:eastAsia="仿宋" w:cs="仿宋"/>
          <w:sz w:val="24"/>
          <w:szCs w:val="24"/>
        </w:rPr>
      </w:pPr>
    </w:p>
    <w:p w14:paraId="48545ABA">
      <w:pPr>
        <w:rPr>
          <w:rFonts w:hint="eastAsia" w:ascii="仿宋" w:hAnsi="仿宋" w:eastAsia="仿宋" w:cs="仿宋"/>
          <w:sz w:val="24"/>
          <w:szCs w:val="24"/>
        </w:rPr>
      </w:pPr>
    </w:p>
    <w:p w14:paraId="7ACC9C91">
      <w:r>
        <w:rPr>
          <w:rFonts w:hint="eastAsia" w:ascii="仿宋" w:hAnsi="仿宋" w:eastAsia="仿宋" w:cs="仿宋"/>
          <w:sz w:val="24"/>
          <w:szCs w:val="24"/>
        </w:rPr>
        <w:t>任务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ascii="仿宋" w:hAnsi="仿宋" w:eastAsia="仿宋" w:cs="仿宋"/>
          <w:sz w:val="24"/>
          <w:szCs w:val="24"/>
        </w:rPr>
        <w:t>过程化考核实验（</w:t>
      </w:r>
      <w:r>
        <w:rPr>
          <w:rFonts w:hint="eastAsia" w:ascii="仿宋" w:hAnsi="仿宋" w:eastAsia="仿宋" w:cs="仿宋"/>
          <w:sz w:val="24"/>
          <w:szCs w:val="24"/>
        </w:rPr>
        <w:t>40分</w:t>
      </w:r>
      <w:r>
        <w:rPr>
          <w:rFonts w:ascii="仿宋" w:hAnsi="仿宋" w:eastAsia="仿宋" w:cs="仿宋"/>
          <w:sz w:val="24"/>
          <w:szCs w:val="24"/>
        </w:rPr>
        <w:t>）</w:t>
      </w:r>
    </w:p>
    <w:tbl>
      <w:tblPr>
        <w:tblStyle w:val="5"/>
        <w:tblW w:w="80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283"/>
        <w:gridCol w:w="1235"/>
        <w:gridCol w:w="3204"/>
        <w:gridCol w:w="995"/>
      </w:tblGrid>
      <w:tr w14:paraId="3D5CF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 w14:paraId="2B6883CB">
            <w:pPr>
              <w:pStyle w:val="9"/>
              <w:ind w:firstLine="480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3" w:type="dxa"/>
            <w:vAlign w:val="center"/>
          </w:tcPr>
          <w:p w14:paraId="74AC2628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考试项目</w:t>
            </w:r>
          </w:p>
        </w:tc>
        <w:tc>
          <w:tcPr>
            <w:tcW w:w="1235" w:type="dxa"/>
            <w:vAlign w:val="center"/>
          </w:tcPr>
          <w:p w14:paraId="5ACCF34A">
            <w:pPr>
              <w:pStyle w:val="9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考试内容</w:t>
            </w:r>
          </w:p>
        </w:tc>
        <w:tc>
          <w:tcPr>
            <w:tcW w:w="3204" w:type="dxa"/>
            <w:vAlign w:val="center"/>
          </w:tcPr>
          <w:p w14:paraId="0FC4896D">
            <w:pPr>
              <w:pStyle w:val="9"/>
              <w:ind w:firstLine="480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995" w:type="dxa"/>
            <w:vAlign w:val="center"/>
          </w:tcPr>
          <w:p w14:paraId="59EB27F4">
            <w:pPr>
              <w:pStyle w:val="9"/>
              <w:ind w:firstLine="120" w:firstLineChars="50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得分</w:t>
            </w:r>
          </w:p>
        </w:tc>
      </w:tr>
      <w:tr w14:paraId="23F84A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 w14:paraId="4B601245">
            <w:pPr>
              <w:pStyle w:val="9"/>
              <w:ind w:firstLine="480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3" w:type="dxa"/>
            <w:vAlign w:val="center"/>
          </w:tcPr>
          <w:p w14:paraId="0733E850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规范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接线操作</w:t>
            </w:r>
          </w:p>
        </w:tc>
        <w:tc>
          <w:tcPr>
            <w:tcW w:w="1235" w:type="dxa"/>
            <w:vAlign w:val="center"/>
          </w:tcPr>
          <w:p w14:paraId="0DCAD829">
            <w:pPr>
              <w:pStyle w:val="9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接线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工艺</w:t>
            </w:r>
          </w:p>
        </w:tc>
        <w:tc>
          <w:tcPr>
            <w:tcW w:w="3204" w:type="dxa"/>
            <w:vAlign w:val="center"/>
          </w:tcPr>
          <w:p w14:paraId="45677954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（1）能按照要求完成全部接线，连接牢固、无松动；</w:t>
            </w:r>
            <w:r>
              <w:rPr>
                <w:rFonts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sz w:val="24"/>
                <w:szCs w:val="24"/>
              </w:rPr>
              <w:t>（2）接线顺序正确，无跨接、漏接、错接情况；</w:t>
            </w:r>
            <w:r>
              <w:rPr>
                <w:rFonts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sz w:val="24"/>
                <w:szCs w:val="24"/>
              </w:rPr>
              <w:t>（3）接线布局清晰，符合实验规范，不影响后续检测；</w:t>
            </w:r>
          </w:p>
        </w:tc>
        <w:tc>
          <w:tcPr>
            <w:tcW w:w="995" w:type="dxa"/>
            <w:vMerge w:val="restart"/>
            <w:vAlign w:val="center"/>
          </w:tcPr>
          <w:p w14:paraId="6EA897A6">
            <w:pPr>
              <w:pStyle w:val="9"/>
              <w:ind w:firstLine="120" w:firstLineChars="50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 w14:paraId="42F1F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 w14:paraId="11ECE553">
            <w:pPr>
              <w:pStyle w:val="9"/>
              <w:ind w:firstLine="480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3" w:type="dxa"/>
            <w:vAlign w:val="center"/>
          </w:tcPr>
          <w:p w14:paraId="30C84B12">
            <w:pPr>
              <w:pStyle w:val="9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图像采集</w:t>
            </w:r>
          </w:p>
        </w:tc>
        <w:tc>
          <w:tcPr>
            <w:tcW w:w="1235" w:type="dxa"/>
            <w:vAlign w:val="center"/>
          </w:tcPr>
          <w:p w14:paraId="7F7DFFFC">
            <w:pPr>
              <w:pStyle w:val="9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通过MVS软件截取电路盘照片</w:t>
            </w:r>
          </w:p>
        </w:tc>
        <w:tc>
          <w:tcPr>
            <w:tcW w:w="3204" w:type="dxa"/>
            <w:vAlign w:val="center"/>
          </w:tcPr>
          <w:p w14:paraId="7BE5817E">
            <w:pPr>
              <w:pStyle w:val="9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完整覆盖四排触点，图像清晰触点细节清晰可见</w:t>
            </w:r>
          </w:p>
        </w:tc>
        <w:tc>
          <w:tcPr>
            <w:tcW w:w="995" w:type="dxa"/>
            <w:vMerge w:val="continue"/>
            <w:tcBorders/>
            <w:vAlign w:val="center"/>
          </w:tcPr>
          <w:p w14:paraId="2FABD235">
            <w:pPr>
              <w:pStyle w:val="9"/>
              <w:ind w:firstLine="120" w:firstLineChars="50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5367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 w14:paraId="365F56BA">
            <w:pPr>
              <w:pStyle w:val="9"/>
              <w:ind w:firstLine="480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83" w:type="dxa"/>
            <w:vAlign w:val="center"/>
          </w:tcPr>
          <w:p w14:paraId="3F09AF7B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推理操作</w:t>
            </w:r>
          </w:p>
        </w:tc>
        <w:tc>
          <w:tcPr>
            <w:tcW w:w="1235" w:type="dxa"/>
            <w:vAlign w:val="center"/>
          </w:tcPr>
          <w:p w14:paraId="5DD15090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利用软件对接线进行判断，得出分数</w:t>
            </w:r>
          </w:p>
        </w:tc>
        <w:tc>
          <w:tcPr>
            <w:tcW w:w="3204" w:type="dxa"/>
            <w:vAlign w:val="center"/>
          </w:tcPr>
          <w:p w14:paraId="75C50D73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软件推理过程中无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报错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提示，能成功输出接线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正确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评分；</w:t>
            </w:r>
          </w:p>
        </w:tc>
        <w:tc>
          <w:tcPr>
            <w:tcW w:w="995" w:type="dxa"/>
            <w:vMerge w:val="continue"/>
            <w:tcBorders/>
            <w:vAlign w:val="center"/>
          </w:tcPr>
          <w:p w14:paraId="448E0E5B">
            <w:pPr>
              <w:pStyle w:val="9"/>
              <w:ind w:firstLine="120" w:firstLineChars="50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6A0AD8F"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</w:p>
    <w:p w14:paraId="4C25D574"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任务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.职业素养与安全意识（10分）</w:t>
      </w:r>
    </w:p>
    <w:tbl>
      <w:tblPr>
        <w:tblStyle w:val="5"/>
        <w:tblW w:w="80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331"/>
        <w:gridCol w:w="1260"/>
        <w:gridCol w:w="3146"/>
        <w:gridCol w:w="1220"/>
      </w:tblGrid>
      <w:tr w14:paraId="1DC6D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3" w:type="dxa"/>
            <w:vAlign w:val="center"/>
          </w:tcPr>
          <w:p w14:paraId="2C4AC910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1" w:type="dxa"/>
            <w:vAlign w:val="center"/>
          </w:tcPr>
          <w:p w14:paraId="4743B70A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考试项目</w:t>
            </w:r>
          </w:p>
        </w:tc>
        <w:tc>
          <w:tcPr>
            <w:tcW w:w="1260" w:type="dxa"/>
            <w:vAlign w:val="center"/>
          </w:tcPr>
          <w:p w14:paraId="168040C3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考试内容</w:t>
            </w:r>
          </w:p>
        </w:tc>
        <w:tc>
          <w:tcPr>
            <w:tcW w:w="3146" w:type="dxa"/>
            <w:vAlign w:val="center"/>
          </w:tcPr>
          <w:p w14:paraId="62B08B06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220" w:type="dxa"/>
            <w:vAlign w:val="center"/>
          </w:tcPr>
          <w:p w14:paraId="05BE747A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得分</w:t>
            </w:r>
          </w:p>
        </w:tc>
      </w:tr>
      <w:tr w14:paraId="6931F4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113" w:type="dxa"/>
            <w:vMerge w:val="restart"/>
            <w:vAlign w:val="center"/>
          </w:tcPr>
          <w:p w14:paraId="507999BB">
            <w:pPr>
              <w:pStyle w:val="9"/>
              <w:ind w:firstLine="240" w:firstLineChars="100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31" w:type="dxa"/>
            <w:vMerge w:val="restart"/>
            <w:vAlign w:val="center"/>
          </w:tcPr>
          <w:p w14:paraId="5B8308B4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职业素养与安全意识</w:t>
            </w:r>
          </w:p>
        </w:tc>
        <w:tc>
          <w:tcPr>
            <w:tcW w:w="1260" w:type="dxa"/>
            <w:vAlign w:val="center"/>
          </w:tcPr>
          <w:p w14:paraId="5A2C0600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安全意识</w:t>
            </w:r>
          </w:p>
        </w:tc>
        <w:tc>
          <w:tcPr>
            <w:tcW w:w="3146" w:type="dxa"/>
            <w:vAlign w:val="center"/>
          </w:tcPr>
          <w:p w14:paraId="182ACAE0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（1）首次上电需请示。</w:t>
            </w:r>
          </w:p>
          <w:p w14:paraId="02672B9C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（2）不带电操作（设备合闸后接线改线的）。</w:t>
            </w:r>
          </w:p>
          <w:p w14:paraId="7228F09D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（3）其他危险用电情况，根据现场进行操作。</w:t>
            </w:r>
          </w:p>
        </w:tc>
        <w:tc>
          <w:tcPr>
            <w:tcW w:w="1220" w:type="dxa"/>
            <w:vMerge w:val="restart"/>
            <w:vAlign w:val="center"/>
          </w:tcPr>
          <w:p w14:paraId="6A57F8A2">
            <w:pPr>
              <w:pStyle w:val="9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10</w:t>
            </w:r>
            <w:bookmarkStart w:id="6" w:name="_GoBack"/>
            <w:bookmarkEnd w:id="6"/>
          </w:p>
        </w:tc>
      </w:tr>
      <w:tr w14:paraId="046266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113" w:type="dxa"/>
            <w:vMerge w:val="continue"/>
            <w:vAlign w:val="center"/>
          </w:tcPr>
          <w:p w14:paraId="398654F9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vAlign w:val="center"/>
          </w:tcPr>
          <w:p w14:paraId="1765C649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D0B5DE7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操作规范</w:t>
            </w:r>
          </w:p>
        </w:tc>
        <w:tc>
          <w:tcPr>
            <w:tcW w:w="3146" w:type="dxa"/>
            <w:vAlign w:val="center"/>
          </w:tcPr>
          <w:p w14:paraId="12E808A4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（1）操作过程中工具使用不合理。操作过程中设备、工具、耗材不乱放。</w:t>
            </w:r>
          </w:p>
        </w:tc>
        <w:tc>
          <w:tcPr>
            <w:tcW w:w="1220" w:type="dxa"/>
            <w:vMerge w:val="continue"/>
            <w:tcBorders/>
            <w:vAlign w:val="center"/>
          </w:tcPr>
          <w:p w14:paraId="5E29C876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0D70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113" w:type="dxa"/>
            <w:vMerge w:val="continue"/>
            <w:vAlign w:val="center"/>
          </w:tcPr>
          <w:p w14:paraId="007FC090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vAlign w:val="center"/>
          </w:tcPr>
          <w:p w14:paraId="25C1DA67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79C9ED9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赛场纪律</w:t>
            </w:r>
          </w:p>
        </w:tc>
        <w:tc>
          <w:tcPr>
            <w:tcW w:w="3146" w:type="dxa"/>
            <w:vAlign w:val="center"/>
          </w:tcPr>
          <w:p w14:paraId="49E2753B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（1）听从裁判安排，不提前进行操作。</w:t>
            </w:r>
          </w:p>
          <w:p w14:paraId="45D6C2A3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（2）听从裁判安排，比赛中止时停止操作。</w:t>
            </w:r>
          </w:p>
          <w:p w14:paraId="1D8F7D84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（3）在比赛中不得大声喧哗，不能影响他人比赛。</w:t>
            </w:r>
          </w:p>
        </w:tc>
        <w:tc>
          <w:tcPr>
            <w:tcW w:w="1220" w:type="dxa"/>
            <w:vMerge w:val="continue"/>
            <w:tcBorders/>
            <w:vAlign w:val="center"/>
          </w:tcPr>
          <w:p w14:paraId="716636CA">
            <w:pPr>
              <w:pStyle w:val="9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bookmarkEnd w:id="4"/>
    </w:tbl>
    <w:p w14:paraId="323A8CCF"/>
    <w:p w14:paraId="4FACC29B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7AFC887D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40C9B012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3D6B8B56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7A407B36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3B47C954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61622B05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09E0A79A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2BB51DEA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39C032C5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08FBB588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74798B72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35513755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55ECEFB8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74F6820C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 w14:paraId="38D6FB89">
      <w:pPr>
        <w:spacing w:line="50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附件2</w:t>
      </w:r>
    </w:p>
    <w:p w14:paraId="404687D6">
      <w:pPr>
        <w:spacing w:line="500" w:lineRule="exact"/>
        <w:ind w:firstLine="3360" w:firstLineChars="1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电气原理图</w:t>
      </w:r>
      <w:bookmarkEnd w:id="5"/>
    </w:p>
    <w:p w14:paraId="750F6D56">
      <w:pPr>
        <w:spacing w:line="500" w:lineRule="exact"/>
        <w:ind w:firstLine="3360" w:firstLineChars="1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254000</wp:posOffset>
            </wp:positionV>
            <wp:extent cx="5770880" cy="4692015"/>
            <wp:effectExtent l="0" t="0" r="7620" b="6985"/>
            <wp:wrapTopAndBottom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469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32E5B">
    <w:pPr>
      <w:pStyle w:val="2"/>
      <w:jc w:val="center"/>
    </w:pPr>
    <w:sdt>
      <w:sdtPr>
        <w:id w:val="1728636285"/>
        <w:docPartObj>
          <w:docPartGallery w:val="autotext"/>
        </w:docPartObj>
      </w:sdtPr>
      <w:sdtContent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7909F75A">
    <w:pPr>
      <w:pStyle w:val="2"/>
    </w:pPr>
  </w:p>
  <w:p w14:paraId="5797960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44215"/>
    <w:multiLevelType w:val="multilevel"/>
    <w:tmpl w:val="5BC44215"/>
    <w:lvl w:ilvl="0" w:tentative="0">
      <w:start w:val="1"/>
      <w:numFmt w:val="japaneseCounting"/>
      <w:lvlText w:val="%1、"/>
      <w:lvlJc w:val="left"/>
      <w:pPr>
        <w:ind w:left="114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4" w:hanging="440"/>
      </w:pPr>
    </w:lvl>
    <w:lvl w:ilvl="2" w:tentative="0">
      <w:start w:val="1"/>
      <w:numFmt w:val="lowerRoman"/>
      <w:lvlText w:val="%3."/>
      <w:lvlJc w:val="right"/>
      <w:pPr>
        <w:ind w:left="1604" w:hanging="440"/>
      </w:pPr>
    </w:lvl>
    <w:lvl w:ilvl="3" w:tentative="0">
      <w:start w:val="1"/>
      <w:numFmt w:val="decimal"/>
      <w:lvlText w:val="%4."/>
      <w:lvlJc w:val="left"/>
      <w:pPr>
        <w:ind w:left="2044" w:hanging="440"/>
      </w:pPr>
    </w:lvl>
    <w:lvl w:ilvl="4" w:tentative="0">
      <w:start w:val="1"/>
      <w:numFmt w:val="lowerLetter"/>
      <w:lvlText w:val="%5)"/>
      <w:lvlJc w:val="left"/>
      <w:pPr>
        <w:ind w:left="2484" w:hanging="440"/>
      </w:pPr>
    </w:lvl>
    <w:lvl w:ilvl="5" w:tentative="0">
      <w:start w:val="1"/>
      <w:numFmt w:val="lowerRoman"/>
      <w:lvlText w:val="%6."/>
      <w:lvlJc w:val="right"/>
      <w:pPr>
        <w:ind w:left="2924" w:hanging="440"/>
      </w:pPr>
    </w:lvl>
    <w:lvl w:ilvl="6" w:tentative="0">
      <w:start w:val="1"/>
      <w:numFmt w:val="decimal"/>
      <w:lvlText w:val="%7."/>
      <w:lvlJc w:val="left"/>
      <w:pPr>
        <w:ind w:left="3364" w:hanging="440"/>
      </w:pPr>
    </w:lvl>
    <w:lvl w:ilvl="7" w:tentative="0">
      <w:start w:val="1"/>
      <w:numFmt w:val="lowerLetter"/>
      <w:lvlText w:val="%8)"/>
      <w:lvlJc w:val="left"/>
      <w:pPr>
        <w:ind w:left="3804" w:hanging="440"/>
      </w:pPr>
    </w:lvl>
    <w:lvl w:ilvl="8" w:tentative="0">
      <w:start w:val="1"/>
      <w:numFmt w:val="lowerRoman"/>
      <w:lvlText w:val="%9."/>
      <w:lvlJc w:val="right"/>
      <w:pPr>
        <w:ind w:left="4244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YTdiMDViZWQyZDdkY2I3NjNmM2ZiZDUxNmVjZmYifQ=="/>
  </w:docVars>
  <w:rsids>
    <w:rsidRoot w:val="00CC06A9"/>
    <w:rsid w:val="00014D5A"/>
    <w:rsid w:val="00065757"/>
    <w:rsid w:val="00105C26"/>
    <w:rsid w:val="0015294C"/>
    <w:rsid w:val="001573A2"/>
    <w:rsid w:val="001C5165"/>
    <w:rsid w:val="001E19CD"/>
    <w:rsid w:val="001E24C5"/>
    <w:rsid w:val="00211734"/>
    <w:rsid w:val="00223DFB"/>
    <w:rsid w:val="002975AE"/>
    <w:rsid w:val="00467868"/>
    <w:rsid w:val="004903D2"/>
    <w:rsid w:val="004B1BEC"/>
    <w:rsid w:val="004C62FD"/>
    <w:rsid w:val="004F3930"/>
    <w:rsid w:val="005A728F"/>
    <w:rsid w:val="005F029E"/>
    <w:rsid w:val="00666672"/>
    <w:rsid w:val="006F2F93"/>
    <w:rsid w:val="006F7C22"/>
    <w:rsid w:val="007019FC"/>
    <w:rsid w:val="00855DDB"/>
    <w:rsid w:val="008C722A"/>
    <w:rsid w:val="008C7FCE"/>
    <w:rsid w:val="008E2C4E"/>
    <w:rsid w:val="009756E9"/>
    <w:rsid w:val="0099759B"/>
    <w:rsid w:val="009D33A3"/>
    <w:rsid w:val="009F0719"/>
    <w:rsid w:val="00A00790"/>
    <w:rsid w:val="00A26C84"/>
    <w:rsid w:val="00AB79DB"/>
    <w:rsid w:val="00AC713F"/>
    <w:rsid w:val="00AD3D43"/>
    <w:rsid w:val="00B316D3"/>
    <w:rsid w:val="00B87356"/>
    <w:rsid w:val="00B93839"/>
    <w:rsid w:val="00B97B9E"/>
    <w:rsid w:val="00BA4285"/>
    <w:rsid w:val="00BB2035"/>
    <w:rsid w:val="00BC7A7F"/>
    <w:rsid w:val="00C1374B"/>
    <w:rsid w:val="00C9730F"/>
    <w:rsid w:val="00CC06A9"/>
    <w:rsid w:val="00CF043A"/>
    <w:rsid w:val="00D530E0"/>
    <w:rsid w:val="00D80E87"/>
    <w:rsid w:val="00DE67F5"/>
    <w:rsid w:val="00DF7A39"/>
    <w:rsid w:val="00E9212C"/>
    <w:rsid w:val="00EC7F54"/>
    <w:rsid w:val="00EE67D8"/>
    <w:rsid w:val="00EF028B"/>
    <w:rsid w:val="00F4448F"/>
    <w:rsid w:val="00FC6750"/>
    <w:rsid w:val="0847103E"/>
    <w:rsid w:val="0C772F6E"/>
    <w:rsid w:val="16CB66C2"/>
    <w:rsid w:val="1D7B5D23"/>
    <w:rsid w:val="1EAD31F5"/>
    <w:rsid w:val="1F53725B"/>
    <w:rsid w:val="2174263E"/>
    <w:rsid w:val="23922691"/>
    <w:rsid w:val="244D1FD7"/>
    <w:rsid w:val="2A6479A3"/>
    <w:rsid w:val="2E5B4940"/>
    <w:rsid w:val="31672064"/>
    <w:rsid w:val="31E5172B"/>
    <w:rsid w:val="322A1B45"/>
    <w:rsid w:val="36DB7A54"/>
    <w:rsid w:val="3B9A5590"/>
    <w:rsid w:val="3ECA75A5"/>
    <w:rsid w:val="400E7315"/>
    <w:rsid w:val="44C50A5C"/>
    <w:rsid w:val="4753642D"/>
    <w:rsid w:val="4AE4426F"/>
    <w:rsid w:val="4B942912"/>
    <w:rsid w:val="590E0393"/>
    <w:rsid w:val="5E706158"/>
    <w:rsid w:val="67DE00AF"/>
    <w:rsid w:val="67F3387A"/>
    <w:rsid w:val="6D3225A4"/>
    <w:rsid w:val="6D3F0C3F"/>
    <w:rsid w:val="6FD933B6"/>
    <w:rsid w:val="77F3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left="720"/>
      <w:contextualSpacing/>
    </w:p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表 居中"/>
    <w:basedOn w:val="1"/>
    <w:qFormat/>
    <w:uiPriority w:val="0"/>
    <w:pPr>
      <w:jc w:val="left"/>
    </w:pPr>
    <w:rPr>
      <w:rFonts w:ascii="Times New Roman" w:hAnsi="Times New Roman" w:eastAsia="宋体"/>
      <w:sz w:val="18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1195</Words>
  <Characters>1271</Characters>
  <Lines>491</Lines>
  <Paragraphs>461</Paragraphs>
  <TotalTime>8</TotalTime>
  <ScaleCrop>false</ScaleCrop>
  <LinksUpToDate>false</LinksUpToDate>
  <CharactersWithSpaces>1304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2026-01-11T06:59:00Z</dcterms:created>
  <dc:creator>Lenovo</dc:creator>
  <cp:lastModifiedBy>阳光一米</cp:lastModifiedBy>
  <dcterms:modified xsi:type="dcterms:W3CDTF">2026-06-15T14:24:17Z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cddc8b68-b575-445e-a72f-9d0f8aa523b5</vt:lpwstr>
  </property>
  <property fmtid="{D5CDD505-2E9C-101B-9397-08002B2CF9AE}" pid="3" name="KSOTemplateDocerSaveRecord">
    <vt:lpwstr>eyJoZGlkIjoiNjIyZTlkYjc5ZTUyZDI3ZDg2YzRkZDA0N2QyNDkwN2YiLCJ1c2VySWQiOiI3NjcwOTg1ODUifQ==</vt:lpwstr>
  </property>
  <property fmtid="{D5CDD505-2E9C-101B-9397-08002B2CF9AE}" pid="4" name="KSOProductBuildVer">
    <vt:lpwstr>2052-12.1.0.26895</vt:lpwstr>
  </property>
  <property fmtid="{D5CDD505-2E9C-101B-9397-08002B2CF9AE}" pid="5" name="ICV">
    <vt:lpwstr>39AEA18C30EC4F029B0536C28C37A3BB_12</vt:lpwstr>
  </property>
</Properties>
</file>